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Spec="center" w:tblpY="2551"/>
        <w:tblW w:w="9776" w:type="dxa"/>
        <w:tblLook w:val="04A0" w:firstRow="1" w:lastRow="0" w:firstColumn="1" w:lastColumn="0" w:noHBand="0" w:noVBand="1"/>
      </w:tblPr>
      <w:tblGrid>
        <w:gridCol w:w="4457"/>
        <w:gridCol w:w="5319"/>
      </w:tblGrid>
      <w:tr w:rsidR="00BA2309" w:rsidRPr="00287602" w14:paraId="2CBE9BB1" w14:textId="77777777" w:rsidTr="00386767">
        <w:trPr>
          <w:trHeight w:val="523"/>
        </w:trPr>
        <w:tc>
          <w:tcPr>
            <w:tcW w:w="9776" w:type="dxa"/>
            <w:gridSpan w:val="2"/>
          </w:tcPr>
          <w:p w14:paraId="33B03062" w14:textId="77777777" w:rsidR="00BA2309" w:rsidRPr="00BA2309" w:rsidRDefault="00BA2309" w:rsidP="00C12BD4">
            <w:pPr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>Proceso que solicita el acompañamiento:</w:t>
            </w:r>
          </w:p>
          <w:p w14:paraId="093CDCAC" w14:textId="77777777" w:rsidR="00BA2309" w:rsidRDefault="00BA2309" w:rsidP="00C12BD4">
            <w:pPr>
              <w:rPr>
                <w:rFonts w:ascii="Tahoma" w:eastAsia="Microsoft JhengHei UI" w:hAnsi="Tahoma" w:cs="Tahoma"/>
                <w:bCs/>
              </w:rPr>
            </w:pPr>
          </w:p>
          <w:p w14:paraId="7EEA6761" w14:textId="77777777" w:rsidR="00BA2309" w:rsidRDefault="00BA2309" w:rsidP="00C12BD4">
            <w:pPr>
              <w:rPr>
                <w:rFonts w:ascii="Tahoma" w:eastAsia="Microsoft JhengHei UI" w:hAnsi="Tahoma" w:cs="Tahoma"/>
                <w:bCs/>
              </w:rPr>
            </w:pPr>
          </w:p>
          <w:p w14:paraId="6CBD143F" w14:textId="224D62F0" w:rsidR="00BA2309" w:rsidRPr="00287602" w:rsidRDefault="00BA2309" w:rsidP="00C12BD4">
            <w:pPr>
              <w:rPr>
                <w:rFonts w:ascii="Tahoma" w:eastAsia="Microsoft JhengHei UI" w:hAnsi="Tahoma" w:cs="Tahoma"/>
                <w:bCs/>
              </w:rPr>
            </w:pPr>
          </w:p>
        </w:tc>
      </w:tr>
      <w:tr w:rsidR="00505D53" w:rsidRPr="00287602" w14:paraId="4D02CA90" w14:textId="77777777" w:rsidTr="00386767">
        <w:trPr>
          <w:trHeight w:val="523"/>
        </w:trPr>
        <w:tc>
          <w:tcPr>
            <w:tcW w:w="9776" w:type="dxa"/>
            <w:gridSpan w:val="2"/>
          </w:tcPr>
          <w:p w14:paraId="164AC76C" w14:textId="77777777" w:rsidR="00505D53" w:rsidRPr="00BA2309" w:rsidRDefault="00505D53" w:rsidP="00505D53">
            <w:pPr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>Descripción del evento a grabar:</w:t>
            </w:r>
          </w:p>
          <w:p w14:paraId="4DD133EE" w14:textId="77777777" w:rsidR="00505D53" w:rsidRDefault="00505D53" w:rsidP="00505D53">
            <w:pPr>
              <w:rPr>
                <w:rFonts w:ascii="Tahoma" w:eastAsia="Microsoft JhengHei UI" w:hAnsi="Tahoma" w:cs="Tahoma"/>
                <w:bCs/>
              </w:rPr>
            </w:pPr>
          </w:p>
          <w:p w14:paraId="6DC2060D" w14:textId="77777777" w:rsidR="00505D53" w:rsidRDefault="00505D53" w:rsidP="00505D53">
            <w:pPr>
              <w:rPr>
                <w:rFonts w:ascii="Tahoma" w:eastAsia="Microsoft JhengHei UI" w:hAnsi="Tahoma" w:cs="Tahoma"/>
                <w:bCs/>
              </w:rPr>
            </w:pPr>
          </w:p>
          <w:p w14:paraId="07471524" w14:textId="774866AC" w:rsidR="00505D53" w:rsidRPr="00287602" w:rsidRDefault="00505D53" w:rsidP="00505D53">
            <w:pPr>
              <w:rPr>
                <w:rFonts w:ascii="Tahoma" w:eastAsia="Microsoft JhengHei UI" w:hAnsi="Tahoma" w:cs="Tahoma"/>
                <w:bCs/>
              </w:rPr>
            </w:pPr>
          </w:p>
        </w:tc>
      </w:tr>
      <w:tr w:rsidR="00505D53" w:rsidRPr="00287602" w14:paraId="05B3C198" w14:textId="77777777" w:rsidTr="00386767">
        <w:trPr>
          <w:trHeight w:val="523"/>
        </w:trPr>
        <w:tc>
          <w:tcPr>
            <w:tcW w:w="9776" w:type="dxa"/>
            <w:gridSpan w:val="2"/>
          </w:tcPr>
          <w:p w14:paraId="2AFB4C88" w14:textId="46CB5C27" w:rsidR="00505D53" w:rsidRPr="00BA2309" w:rsidRDefault="00505D53" w:rsidP="00505D53">
            <w:pPr>
              <w:rPr>
                <w:rFonts w:ascii="Tahoma" w:eastAsia="Microsoft JhengHei UI" w:hAnsi="Tahoma" w:cs="Tahoma"/>
                <w:b/>
                <w:bCs/>
              </w:rPr>
            </w:pPr>
            <w:r>
              <w:rPr>
                <w:rFonts w:ascii="Tahoma" w:eastAsia="Microsoft JhengHei UI" w:hAnsi="Tahoma" w:cs="Tahoma"/>
                <w:b/>
                <w:bCs/>
              </w:rPr>
              <w:t>Cuál es el objetivo de esta grabación:</w:t>
            </w:r>
          </w:p>
        </w:tc>
      </w:tr>
      <w:tr w:rsidR="00BA2309" w:rsidRPr="00287602" w14:paraId="2444290B" w14:textId="77777777" w:rsidTr="00386767">
        <w:trPr>
          <w:trHeight w:val="523"/>
        </w:trPr>
        <w:tc>
          <w:tcPr>
            <w:tcW w:w="9776" w:type="dxa"/>
            <w:gridSpan w:val="2"/>
          </w:tcPr>
          <w:p w14:paraId="79DBA6AF" w14:textId="77777777" w:rsidR="00BA2309" w:rsidRPr="00BA2309" w:rsidRDefault="00BA2309" w:rsidP="00C12BD4">
            <w:pPr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>Sitio de grabación:</w:t>
            </w:r>
          </w:p>
          <w:p w14:paraId="7A96921D" w14:textId="7D705D30" w:rsidR="00BA2309" w:rsidRPr="00287602" w:rsidRDefault="00BA2309" w:rsidP="00C12BD4">
            <w:pPr>
              <w:rPr>
                <w:rFonts w:ascii="Tahoma" w:eastAsia="Microsoft JhengHei UI" w:hAnsi="Tahoma" w:cs="Tahoma"/>
                <w:bCs/>
              </w:rPr>
            </w:pPr>
          </w:p>
          <w:p w14:paraId="11EAB5AD" w14:textId="4E83EC0C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-Sede Centro ___  - Campus Uninavarra___ -Sede Parque ___  - Campus International__</w:t>
            </w:r>
          </w:p>
          <w:p w14:paraId="1651EFC5" w14:textId="77777777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</w:p>
          <w:p w14:paraId="5BD20CDC" w14:textId="60680E70" w:rsidR="00BA2309" w:rsidRPr="00287602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-Navarra Elite ___</w:t>
            </w:r>
          </w:p>
        </w:tc>
      </w:tr>
      <w:tr w:rsidR="00BA2309" w:rsidRPr="00287602" w14:paraId="7CE6E966" w14:textId="77777777" w:rsidTr="00386767">
        <w:trPr>
          <w:trHeight w:val="558"/>
        </w:trPr>
        <w:tc>
          <w:tcPr>
            <w:tcW w:w="9776" w:type="dxa"/>
            <w:gridSpan w:val="2"/>
          </w:tcPr>
          <w:p w14:paraId="200E292D" w14:textId="77777777" w:rsidR="00BA2309" w:rsidRPr="00BA2309" w:rsidRDefault="00BA2309" w:rsidP="002C44CD">
            <w:pPr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 xml:space="preserve">Formato :    </w:t>
            </w:r>
          </w:p>
          <w:p w14:paraId="18E91506" w14:textId="77777777" w:rsidR="00BA2309" w:rsidRDefault="00BA2309" w:rsidP="002C44CD">
            <w:pPr>
              <w:rPr>
                <w:rFonts w:ascii="Tahoma" w:eastAsia="Microsoft JhengHei UI" w:hAnsi="Tahoma" w:cs="Tahoma"/>
                <w:bCs/>
              </w:rPr>
            </w:pPr>
          </w:p>
          <w:p w14:paraId="36AF6050" w14:textId="77777777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- Spot Publicitario ___    -</w:t>
            </w:r>
            <w:r w:rsidRPr="002C44CD">
              <w:rPr>
                <w:rFonts w:ascii="Tahoma" w:eastAsia="Microsoft JhengHei UI" w:hAnsi="Tahoma" w:cs="Tahoma"/>
                <w:bCs/>
              </w:rPr>
              <w:t>Informativo ____</w:t>
            </w:r>
          </w:p>
          <w:p w14:paraId="4F57F88C" w14:textId="76BC73B2" w:rsidR="00386767" w:rsidRPr="00287602" w:rsidRDefault="00386767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</w:p>
        </w:tc>
      </w:tr>
      <w:tr w:rsidR="00BA2309" w:rsidRPr="00287602" w14:paraId="423C54EE" w14:textId="77777777" w:rsidTr="00386767">
        <w:trPr>
          <w:trHeight w:val="420"/>
        </w:trPr>
        <w:tc>
          <w:tcPr>
            <w:tcW w:w="9776" w:type="dxa"/>
            <w:gridSpan w:val="2"/>
          </w:tcPr>
          <w:p w14:paraId="40D83D21" w14:textId="42ADF7F0" w:rsidR="00BA2309" w:rsidRDefault="00BA2309" w:rsidP="00C12BD4">
            <w:pPr>
              <w:jc w:val="both"/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 xml:space="preserve">Fecha de grabación: </w:t>
            </w:r>
          </w:p>
          <w:p w14:paraId="77C1EA57" w14:textId="77777777" w:rsidR="00BA2309" w:rsidRPr="00BA2309" w:rsidRDefault="00BA2309" w:rsidP="00C12BD4">
            <w:pPr>
              <w:jc w:val="both"/>
              <w:rPr>
                <w:rFonts w:ascii="Tahoma" w:eastAsia="Microsoft JhengHei UI" w:hAnsi="Tahoma" w:cs="Tahoma"/>
                <w:b/>
                <w:bCs/>
              </w:rPr>
            </w:pPr>
          </w:p>
          <w:p w14:paraId="2EF9DA66" w14:textId="5D8EC8B5" w:rsidR="00BA2309" w:rsidRPr="00287602" w:rsidRDefault="00BA2309" w:rsidP="00C12BD4">
            <w:pPr>
              <w:jc w:val="both"/>
              <w:rPr>
                <w:rFonts w:ascii="Tahoma" w:eastAsia="Microsoft JhengHei UI" w:hAnsi="Tahoma" w:cs="Tahoma"/>
                <w:bCs/>
              </w:rPr>
            </w:pPr>
          </w:p>
        </w:tc>
      </w:tr>
      <w:tr w:rsidR="00120700" w:rsidRPr="00287602" w14:paraId="3A14641C" w14:textId="77777777" w:rsidTr="00386767">
        <w:trPr>
          <w:trHeight w:val="752"/>
        </w:trPr>
        <w:tc>
          <w:tcPr>
            <w:tcW w:w="4457" w:type="dxa"/>
          </w:tcPr>
          <w:p w14:paraId="1F9316CD" w14:textId="64582A96" w:rsidR="00C12BD4" w:rsidRPr="00BA2309" w:rsidRDefault="00291314" w:rsidP="00043638">
            <w:pPr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>Fecha  de Montaje</w:t>
            </w:r>
            <w:r w:rsidR="002C44CD" w:rsidRPr="00BA2309">
              <w:rPr>
                <w:rFonts w:ascii="Tahoma" w:eastAsia="Microsoft JhengHei UI" w:hAnsi="Tahoma" w:cs="Tahoma"/>
                <w:b/>
                <w:bCs/>
              </w:rPr>
              <w:t>:</w:t>
            </w:r>
          </w:p>
        </w:tc>
        <w:tc>
          <w:tcPr>
            <w:tcW w:w="5319" w:type="dxa"/>
          </w:tcPr>
          <w:p w14:paraId="68DE7AA8" w14:textId="6C9BDC54" w:rsidR="00C12BD4" w:rsidRPr="00BA2309" w:rsidRDefault="00725C47" w:rsidP="00043638">
            <w:pPr>
              <w:jc w:val="both"/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>Fecha de entrega:</w:t>
            </w:r>
          </w:p>
        </w:tc>
      </w:tr>
      <w:tr w:rsidR="00292D6B" w:rsidRPr="00287602" w14:paraId="2BF894F9" w14:textId="77777777" w:rsidTr="00386767">
        <w:trPr>
          <w:trHeight w:val="1186"/>
        </w:trPr>
        <w:tc>
          <w:tcPr>
            <w:tcW w:w="4457" w:type="dxa"/>
          </w:tcPr>
          <w:p w14:paraId="27F71E71" w14:textId="77777777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</w:p>
          <w:p w14:paraId="5D96990F" w14:textId="77777777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</w:p>
          <w:p w14:paraId="2AA7104B" w14:textId="2B33ACBA" w:rsidR="00056751" w:rsidRP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  <w:u w:val="single"/>
              </w:rPr>
            </w:pPr>
            <w:r>
              <w:rPr>
                <w:rFonts w:ascii="Tahoma" w:eastAsia="Microsoft JhengHei UI" w:hAnsi="Tahoma" w:cs="Tahoma"/>
                <w:bCs/>
                <w:u w:val="single"/>
              </w:rPr>
              <w:t>_</w:t>
            </w:r>
            <w:r w:rsidR="00EA5F25">
              <w:rPr>
                <w:rFonts w:ascii="Tahoma" w:eastAsia="Microsoft JhengHei UI" w:hAnsi="Tahoma" w:cs="Tahoma"/>
                <w:bCs/>
                <w:u w:val="single"/>
              </w:rPr>
              <w:t>_____________________________</w:t>
            </w:r>
            <w:r>
              <w:rPr>
                <w:rFonts w:ascii="Tahoma" w:eastAsia="Microsoft JhengHei UI" w:hAnsi="Tahoma" w:cs="Tahoma"/>
                <w:bCs/>
                <w:u w:val="single"/>
              </w:rPr>
              <w:t xml:space="preserve"> </w:t>
            </w:r>
          </w:p>
          <w:p w14:paraId="3AD0839B" w14:textId="48FCB6C3" w:rsidR="00BA2309" w:rsidRPr="00287602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Productor audiovisual Uninavarra</w:t>
            </w:r>
          </w:p>
        </w:tc>
        <w:tc>
          <w:tcPr>
            <w:tcW w:w="5319" w:type="dxa"/>
          </w:tcPr>
          <w:p w14:paraId="75EE4B97" w14:textId="77777777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</w:p>
          <w:p w14:paraId="431A28A8" w14:textId="77777777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</w:p>
          <w:p w14:paraId="51D6D14C" w14:textId="39282AC0" w:rsidR="00BA2309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__________________________</w:t>
            </w:r>
          </w:p>
          <w:p w14:paraId="6C55A06E" w14:textId="102BA890" w:rsidR="00292D6B" w:rsidRPr="00287602" w:rsidRDefault="00BA2309" w:rsidP="00BA2309">
            <w:pPr>
              <w:jc w:val="center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Proceso solicitante</w:t>
            </w:r>
          </w:p>
        </w:tc>
      </w:tr>
      <w:tr w:rsidR="00BA2309" w:rsidRPr="00287602" w14:paraId="16D725ED" w14:textId="77777777" w:rsidTr="00386767">
        <w:trPr>
          <w:trHeight w:val="1241"/>
        </w:trPr>
        <w:tc>
          <w:tcPr>
            <w:tcW w:w="9776" w:type="dxa"/>
            <w:gridSpan w:val="2"/>
          </w:tcPr>
          <w:p w14:paraId="4BB08955" w14:textId="0631B558" w:rsidR="00BA2309" w:rsidRPr="00BA2309" w:rsidRDefault="00BA2309" w:rsidP="00C12BD4">
            <w:pPr>
              <w:rPr>
                <w:rFonts w:ascii="Tahoma" w:eastAsia="Microsoft JhengHei UI" w:hAnsi="Tahoma" w:cs="Tahoma"/>
                <w:b/>
                <w:bCs/>
              </w:rPr>
            </w:pPr>
            <w:r w:rsidRPr="00BA2309">
              <w:rPr>
                <w:rFonts w:ascii="Tahoma" w:eastAsia="Microsoft JhengHei UI" w:hAnsi="Tahoma" w:cs="Tahoma"/>
                <w:b/>
                <w:bCs/>
              </w:rPr>
              <w:t>OBSERVACIONES:</w:t>
            </w:r>
          </w:p>
          <w:p w14:paraId="4520CFF8" w14:textId="13C50611" w:rsidR="00BA2309" w:rsidRPr="00287602" w:rsidRDefault="00BA2309" w:rsidP="00EA5F25">
            <w:pPr>
              <w:jc w:val="both"/>
              <w:rPr>
                <w:rFonts w:ascii="Tahoma" w:eastAsia="Microsoft JhengHei UI" w:hAnsi="Tahoma" w:cs="Tahoma"/>
                <w:bCs/>
              </w:rPr>
            </w:pPr>
            <w:r>
              <w:rPr>
                <w:rFonts w:ascii="Tahoma" w:eastAsia="Microsoft JhengHei UI" w:hAnsi="Tahoma" w:cs="Tahoma"/>
                <w:bCs/>
              </w:rPr>
              <w:t>El proceso que solicita el apoyo audiovisual</w:t>
            </w:r>
            <w:r w:rsidR="00505D53">
              <w:rPr>
                <w:rFonts w:ascii="Tahoma" w:eastAsia="Microsoft JhengHei UI" w:hAnsi="Tahoma" w:cs="Tahoma"/>
                <w:bCs/>
              </w:rPr>
              <w:t xml:space="preserve"> para edición</w:t>
            </w:r>
            <w:r>
              <w:rPr>
                <w:rFonts w:ascii="Tahoma" w:eastAsia="Microsoft JhengHei UI" w:hAnsi="Tahoma" w:cs="Tahoma"/>
                <w:bCs/>
              </w:rPr>
              <w:t xml:space="preserve">, debe aportar información para la realización del Guión literario de cada video, Ejemplo: título de </w:t>
            </w:r>
            <w:r w:rsidR="00505D53">
              <w:rPr>
                <w:rFonts w:ascii="Tahoma" w:eastAsia="Microsoft JhengHei UI" w:hAnsi="Tahoma" w:cs="Tahoma"/>
                <w:bCs/>
              </w:rPr>
              <w:t>evento, nombres</w:t>
            </w:r>
            <w:r>
              <w:rPr>
                <w:rFonts w:ascii="Tahoma" w:eastAsia="Microsoft JhengHei UI" w:hAnsi="Tahoma" w:cs="Tahoma"/>
                <w:bCs/>
              </w:rPr>
              <w:t xml:space="preserve"> de entrevistados, lugar donde se desarrolla la actividad si es externo a las instalaciones de UNINAVARRA. La solicitud debe realizarse con cinco días mínimo de anterioridad a la fecha de grabación y hacer el reporte vía mail en caso de cancelar la actividad.</w:t>
            </w:r>
          </w:p>
        </w:tc>
      </w:tr>
    </w:tbl>
    <w:p w14:paraId="56D6BDDA" w14:textId="26D14D93" w:rsidR="0001693B" w:rsidRPr="00287602" w:rsidRDefault="0001693B" w:rsidP="00A10E5F">
      <w:pPr>
        <w:rPr>
          <w:rFonts w:ascii="Tahoma" w:hAnsi="Tahoma" w:cs="Tahoma"/>
        </w:rPr>
      </w:pPr>
    </w:p>
    <w:p w14:paraId="4699C0EA" w14:textId="138AB9E9" w:rsidR="00AB722B" w:rsidRPr="00287602" w:rsidRDefault="00AB722B" w:rsidP="00A10E5F">
      <w:pPr>
        <w:rPr>
          <w:rFonts w:ascii="Tahoma" w:hAnsi="Tahoma" w:cs="Tahoma"/>
        </w:rPr>
      </w:pPr>
      <w:bookmarkStart w:id="0" w:name="_GoBack"/>
      <w:bookmarkEnd w:id="0"/>
    </w:p>
    <w:p w14:paraId="4C0ADE82" w14:textId="58070A46" w:rsidR="00AB722B" w:rsidRDefault="00AB722B" w:rsidP="00A10E5F">
      <w:pPr>
        <w:rPr>
          <w:rFonts w:ascii="Tahoma" w:hAnsi="Tahoma" w:cs="Tahoma"/>
        </w:rPr>
      </w:pPr>
    </w:p>
    <w:sectPr w:rsidR="00AB72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A31D" w14:textId="77777777" w:rsidR="008600C4" w:rsidRDefault="008600C4" w:rsidP="00AC55F5">
      <w:pPr>
        <w:spacing w:after="0" w:line="240" w:lineRule="auto"/>
      </w:pPr>
      <w:r>
        <w:separator/>
      </w:r>
    </w:p>
  </w:endnote>
  <w:endnote w:type="continuationSeparator" w:id="0">
    <w:p w14:paraId="49151509" w14:textId="77777777" w:rsidR="008600C4" w:rsidRDefault="008600C4" w:rsidP="00A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8355" w14:textId="77777777" w:rsidR="008600C4" w:rsidRDefault="008600C4" w:rsidP="00AC55F5">
      <w:pPr>
        <w:spacing w:after="0" w:line="240" w:lineRule="auto"/>
      </w:pPr>
      <w:r>
        <w:separator/>
      </w:r>
    </w:p>
  </w:footnote>
  <w:footnote w:type="continuationSeparator" w:id="0">
    <w:p w14:paraId="3E842D6E" w14:textId="77777777" w:rsidR="008600C4" w:rsidRDefault="008600C4" w:rsidP="00AC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4"/>
      <w:gridCol w:w="4988"/>
      <w:gridCol w:w="1222"/>
      <w:gridCol w:w="1153"/>
    </w:tblGrid>
    <w:tr w:rsidR="00AC55F5" w14:paraId="19A12F90" w14:textId="77777777" w:rsidTr="00386767">
      <w:trPr>
        <w:cantSplit/>
        <w:trHeight w:val="375"/>
        <w:jc w:val="center"/>
      </w:trPr>
      <w:tc>
        <w:tcPr>
          <w:tcW w:w="115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5EFDF23" w14:textId="77777777" w:rsidR="00AC55F5" w:rsidRDefault="00AC55F5" w:rsidP="00AC55F5">
          <w:pPr>
            <w:pStyle w:val="Encabezado"/>
            <w:spacing w:line="276" w:lineRule="auto"/>
            <w:rPr>
              <w:b/>
              <w:bCs/>
              <w:szCs w:val="28"/>
            </w:rPr>
          </w:pPr>
          <w:r w:rsidRPr="00FE703C">
            <w:rPr>
              <w:b/>
              <w:noProof/>
              <w:szCs w:val="28"/>
              <w:lang w:val="en-US"/>
            </w:rPr>
            <w:drawing>
              <wp:inline distT="0" distB="0" distL="0" distR="0" wp14:anchorId="03DAE841" wp14:editId="000CC695">
                <wp:extent cx="1207135" cy="64389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E50393B" w14:textId="16EE6E61" w:rsidR="00043638" w:rsidRPr="00292D6B" w:rsidRDefault="007205DC" w:rsidP="007205DC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color w:val="000000" w:themeColor="text1"/>
              <w:szCs w:val="28"/>
            </w:rPr>
          </w:pPr>
          <w:r>
            <w:rPr>
              <w:rFonts w:ascii="Tahoma" w:hAnsi="Tahoma" w:cs="Tahoma"/>
              <w:b/>
              <w:color w:val="000000" w:themeColor="text1"/>
              <w:szCs w:val="28"/>
            </w:rPr>
            <w:t>FORMATO SOLICITUD DE APOYO AUDIOVISUAL</w:t>
          </w: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B0351F" w14:textId="77777777" w:rsidR="00AC55F5" w:rsidRPr="00C72569" w:rsidRDefault="00AC55F5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color w:val="0D0D0D" w:themeColor="text1" w:themeTint="F2"/>
              <w:sz w:val="18"/>
              <w:szCs w:val="28"/>
            </w:rPr>
          </w:pPr>
          <w:r w:rsidRPr="00C72569">
            <w:rPr>
              <w:rFonts w:ascii="Tahoma" w:hAnsi="Tahoma" w:cs="Tahoma"/>
              <w:b/>
              <w:color w:val="0D0D0D" w:themeColor="text1" w:themeTint="F2"/>
              <w:sz w:val="18"/>
              <w:szCs w:val="28"/>
            </w:rPr>
            <w:t>CODIGO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2B1F1" w14:textId="475BFDA8" w:rsidR="00AC55F5" w:rsidRPr="00C72569" w:rsidRDefault="00A10E5F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color w:val="0D0D0D" w:themeColor="text1" w:themeTint="F2"/>
              <w:sz w:val="18"/>
              <w:szCs w:val="28"/>
            </w:rPr>
          </w:pPr>
          <w:r>
            <w:rPr>
              <w:rFonts w:ascii="Tahoma" w:hAnsi="Tahoma" w:cs="Tahoma"/>
              <w:color w:val="0D0D0D" w:themeColor="text1" w:themeTint="F2"/>
              <w:sz w:val="18"/>
              <w:szCs w:val="28"/>
            </w:rPr>
            <w:t>GO-</w:t>
          </w:r>
          <w:r w:rsidR="007205DC">
            <w:rPr>
              <w:rFonts w:ascii="Tahoma" w:hAnsi="Tahoma" w:cs="Tahoma"/>
              <w:color w:val="0D0D0D" w:themeColor="text1" w:themeTint="F2"/>
              <w:sz w:val="18"/>
              <w:szCs w:val="28"/>
            </w:rPr>
            <w:t>FO-10</w:t>
          </w:r>
        </w:p>
      </w:tc>
    </w:tr>
    <w:tr w:rsidR="00AC55F5" w14:paraId="46CD0D98" w14:textId="77777777" w:rsidTr="00386767">
      <w:trPr>
        <w:cantSplit/>
        <w:trHeight w:val="375"/>
        <w:jc w:val="center"/>
      </w:trPr>
      <w:tc>
        <w:tcPr>
          <w:tcW w:w="1156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AA65F4" w14:textId="3F3270F0" w:rsidR="00AC55F5" w:rsidRPr="00FE703C" w:rsidRDefault="00AC55F5" w:rsidP="00AC55F5">
          <w:pPr>
            <w:pStyle w:val="Encabezado"/>
            <w:spacing w:line="276" w:lineRule="auto"/>
            <w:rPr>
              <w:b/>
              <w:noProof/>
              <w:szCs w:val="28"/>
              <w:lang w:eastAsia="es-CO"/>
            </w:rPr>
          </w:pPr>
        </w:p>
      </w:tc>
      <w:tc>
        <w:tcPr>
          <w:tcW w:w="26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F1615C9" w14:textId="77777777" w:rsidR="00AC55F5" w:rsidRPr="005D1249" w:rsidRDefault="00AC55F5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bCs/>
              <w:color w:val="0D0D0D"/>
              <w:sz w:val="24"/>
              <w:szCs w:val="28"/>
            </w:rPr>
          </w:pP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4E992F" w14:textId="77777777" w:rsidR="00AC55F5" w:rsidRPr="00C72569" w:rsidRDefault="00AC55F5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</w:pPr>
          <w:r w:rsidRPr="00C72569"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  <w:t>VERSIÓN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577FC2" w14:textId="6C42F83C" w:rsidR="00AC55F5" w:rsidRPr="00C72569" w:rsidRDefault="00AC55F5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</w:pPr>
          <w:r w:rsidRPr="00C72569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0</w:t>
          </w:r>
          <w:r w:rsidR="00EA5F25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1</w:t>
          </w:r>
        </w:p>
      </w:tc>
    </w:tr>
    <w:tr w:rsidR="00AC55F5" w14:paraId="79537C03" w14:textId="77777777" w:rsidTr="00386767">
      <w:trPr>
        <w:cantSplit/>
        <w:trHeight w:val="375"/>
        <w:jc w:val="center"/>
      </w:trPr>
      <w:tc>
        <w:tcPr>
          <w:tcW w:w="115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8F4B12" w14:textId="77777777" w:rsidR="00AC55F5" w:rsidRPr="00FE703C" w:rsidRDefault="00AC55F5" w:rsidP="00AC55F5">
          <w:pPr>
            <w:pStyle w:val="Encabezado"/>
            <w:spacing w:line="276" w:lineRule="auto"/>
            <w:rPr>
              <w:b/>
              <w:noProof/>
              <w:szCs w:val="28"/>
              <w:lang w:eastAsia="es-CO"/>
            </w:rPr>
          </w:pPr>
        </w:p>
      </w:tc>
      <w:tc>
        <w:tcPr>
          <w:tcW w:w="26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B3FDCFC" w14:textId="77777777" w:rsidR="00AC55F5" w:rsidRPr="005D1249" w:rsidRDefault="00AC55F5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bCs/>
              <w:color w:val="0D0D0D"/>
              <w:sz w:val="24"/>
              <w:szCs w:val="28"/>
            </w:rPr>
          </w:pPr>
        </w:p>
      </w:tc>
      <w:tc>
        <w:tcPr>
          <w:tcW w:w="63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0D9B86" w14:textId="77777777" w:rsidR="00AC55F5" w:rsidRPr="00C72569" w:rsidRDefault="00AC55F5" w:rsidP="00AC55F5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</w:pPr>
          <w:r w:rsidRPr="00C72569"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  <w:t>FECHA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140D6B" w14:textId="0434DAAF" w:rsidR="00AC55F5" w:rsidRPr="00C72569" w:rsidRDefault="00A10E5F" w:rsidP="00EA5F25">
          <w:pPr>
            <w:pStyle w:val="Encabezado"/>
            <w:spacing w:line="276" w:lineRule="auto"/>
            <w:jc w:val="center"/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</w:pPr>
          <w:r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0</w:t>
          </w:r>
          <w:r w:rsidR="007205DC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5</w:t>
          </w:r>
          <w:r w:rsidR="00386767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-MA</w:t>
          </w:r>
          <w:r w:rsidR="00EA5F25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Y</w:t>
          </w:r>
          <w:r w:rsidR="00386767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-</w:t>
          </w:r>
          <w:r w:rsidR="00C12BD4"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21</w:t>
          </w:r>
        </w:p>
      </w:tc>
    </w:tr>
  </w:tbl>
  <w:p w14:paraId="12C97D80" w14:textId="77777777" w:rsidR="00AC55F5" w:rsidRPr="00AC55F5" w:rsidRDefault="00AC55F5" w:rsidP="00AC5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F13"/>
    <w:multiLevelType w:val="hybridMultilevel"/>
    <w:tmpl w:val="E4BC8560"/>
    <w:lvl w:ilvl="0" w:tplc="BE5A2286">
      <w:numFmt w:val="bullet"/>
      <w:lvlText w:val="-"/>
      <w:lvlJc w:val="left"/>
      <w:pPr>
        <w:ind w:left="1390" w:hanging="360"/>
      </w:pPr>
      <w:rPr>
        <w:rFonts w:ascii="Tahoma" w:eastAsia="Microsoft JhengHei U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0D8550D3"/>
    <w:multiLevelType w:val="hybridMultilevel"/>
    <w:tmpl w:val="01628570"/>
    <w:lvl w:ilvl="0" w:tplc="4768EE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C70"/>
    <w:multiLevelType w:val="hybridMultilevel"/>
    <w:tmpl w:val="4F060BC2"/>
    <w:lvl w:ilvl="0" w:tplc="E160DA1E">
      <w:start w:val="26"/>
      <w:numFmt w:val="bullet"/>
      <w:lvlText w:val="-"/>
      <w:lvlJc w:val="left"/>
      <w:pPr>
        <w:ind w:left="720" w:hanging="360"/>
      </w:pPr>
      <w:rPr>
        <w:rFonts w:ascii="Leelawadee" w:eastAsia="Microsoft JhengHei UI" w:hAnsi="Leelawadee" w:cs="Leelawade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5455"/>
    <w:multiLevelType w:val="hybridMultilevel"/>
    <w:tmpl w:val="3C6E9A88"/>
    <w:lvl w:ilvl="0" w:tplc="50E6FFD6">
      <w:numFmt w:val="bullet"/>
      <w:lvlText w:val="-"/>
      <w:lvlJc w:val="left"/>
      <w:pPr>
        <w:ind w:left="1390" w:hanging="360"/>
      </w:pPr>
      <w:rPr>
        <w:rFonts w:ascii="Tahoma" w:eastAsia="Microsoft JhengHei U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 w15:restartNumberingAfterBreak="0">
    <w:nsid w:val="47733760"/>
    <w:multiLevelType w:val="hybridMultilevel"/>
    <w:tmpl w:val="DCFC6F9A"/>
    <w:lvl w:ilvl="0" w:tplc="EE02888C">
      <w:start w:val="26"/>
      <w:numFmt w:val="bullet"/>
      <w:lvlText w:val="-"/>
      <w:lvlJc w:val="left"/>
      <w:pPr>
        <w:ind w:left="720" w:hanging="360"/>
      </w:pPr>
      <w:rPr>
        <w:rFonts w:ascii="Leelawadee" w:eastAsia="Microsoft JhengHei UI" w:hAnsi="Leelawadee" w:cs="Leelawade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6BC5"/>
    <w:multiLevelType w:val="hybridMultilevel"/>
    <w:tmpl w:val="E2580A56"/>
    <w:lvl w:ilvl="0" w:tplc="329CFB72">
      <w:start w:val="26"/>
      <w:numFmt w:val="bullet"/>
      <w:lvlText w:val="-"/>
      <w:lvlJc w:val="left"/>
      <w:pPr>
        <w:ind w:left="720" w:hanging="360"/>
      </w:pPr>
      <w:rPr>
        <w:rFonts w:ascii="Leelawadee" w:eastAsia="Microsoft JhengHei UI" w:hAnsi="Leelawadee" w:cs="Leelawade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0"/>
    <w:rsid w:val="00002BA2"/>
    <w:rsid w:val="0001693B"/>
    <w:rsid w:val="00043638"/>
    <w:rsid w:val="00054AB5"/>
    <w:rsid w:val="00056751"/>
    <w:rsid w:val="00120700"/>
    <w:rsid w:val="00163B39"/>
    <w:rsid w:val="00180753"/>
    <w:rsid w:val="00191F4A"/>
    <w:rsid w:val="00195EE7"/>
    <w:rsid w:val="00211639"/>
    <w:rsid w:val="00241705"/>
    <w:rsid w:val="00241EC0"/>
    <w:rsid w:val="00261BA7"/>
    <w:rsid w:val="00264709"/>
    <w:rsid w:val="00287602"/>
    <w:rsid w:val="00291129"/>
    <w:rsid w:val="00291314"/>
    <w:rsid w:val="00292D6B"/>
    <w:rsid w:val="002C44CD"/>
    <w:rsid w:val="003346BF"/>
    <w:rsid w:val="00355BF8"/>
    <w:rsid w:val="003826AE"/>
    <w:rsid w:val="00386767"/>
    <w:rsid w:val="003A2A04"/>
    <w:rsid w:val="003C43A5"/>
    <w:rsid w:val="0043709F"/>
    <w:rsid w:val="00442B92"/>
    <w:rsid w:val="00482CB9"/>
    <w:rsid w:val="00505D53"/>
    <w:rsid w:val="00536EAF"/>
    <w:rsid w:val="005419B5"/>
    <w:rsid w:val="00697437"/>
    <w:rsid w:val="007205DC"/>
    <w:rsid w:val="00725C47"/>
    <w:rsid w:val="00784ADC"/>
    <w:rsid w:val="007E105D"/>
    <w:rsid w:val="008269A7"/>
    <w:rsid w:val="008600C4"/>
    <w:rsid w:val="00876278"/>
    <w:rsid w:val="008A621D"/>
    <w:rsid w:val="008D0B57"/>
    <w:rsid w:val="00945DA4"/>
    <w:rsid w:val="00950FDB"/>
    <w:rsid w:val="009B6E60"/>
    <w:rsid w:val="00A10E5F"/>
    <w:rsid w:val="00A505F6"/>
    <w:rsid w:val="00AB722B"/>
    <w:rsid w:val="00AC55F5"/>
    <w:rsid w:val="00B5482C"/>
    <w:rsid w:val="00BA2309"/>
    <w:rsid w:val="00BF0FE9"/>
    <w:rsid w:val="00C12BD4"/>
    <w:rsid w:val="00C73756"/>
    <w:rsid w:val="00D140A2"/>
    <w:rsid w:val="00D6175D"/>
    <w:rsid w:val="00DC5331"/>
    <w:rsid w:val="00E81E2C"/>
    <w:rsid w:val="00EA5F25"/>
    <w:rsid w:val="00F824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4F41"/>
  <w15:chartTrackingRefBased/>
  <w15:docId w15:val="{471753FB-3F09-4717-9A47-27176C4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C5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55F5"/>
  </w:style>
  <w:style w:type="paragraph" w:styleId="Piedepgina">
    <w:name w:val="footer"/>
    <w:basedOn w:val="Normal"/>
    <w:link w:val="PiedepginaCar"/>
    <w:uiPriority w:val="99"/>
    <w:unhideWhenUsed/>
    <w:rsid w:val="00AC5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F5"/>
  </w:style>
  <w:style w:type="paragraph" w:styleId="Prrafodelista">
    <w:name w:val="List Paragraph"/>
    <w:basedOn w:val="Normal"/>
    <w:uiPriority w:val="34"/>
    <w:qFormat/>
    <w:rsid w:val="0069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Castrillon</dc:creator>
  <cp:keywords/>
  <dc:description/>
  <cp:lastModifiedBy>User</cp:lastModifiedBy>
  <cp:revision>2</cp:revision>
  <dcterms:created xsi:type="dcterms:W3CDTF">2021-05-05T19:26:00Z</dcterms:created>
  <dcterms:modified xsi:type="dcterms:W3CDTF">2021-05-05T19:26:00Z</dcterms:modified>
</cp:coreProperties>
</file>