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A0A8" w14:textId="6BA8DBD2" w:rsidR="00851C4B" w:rsidRPr="00CE455E" w:rsidRDefault="003E55AC" w:rsidP="00AC1BDE">
      <w:pPr>
        <w:jc w:val="both"/>
        <w:rPr>
          <w:rFonts w:ascii="Tahoma" w:hAnsi="Tahoma" w:cs="Tahoma"/>
          <w:sz w:val="32"/>
          <w:szCs w:val="32"/>
          <w:lang w:val="es-ES"/>
        </w:rPr>
      </w:pPr>
      <w:r w:rsidRPr="00CE455E">
        <w:rPr>
          <w:rFonts w:ascii="Tahoma" w:hAnsi="Tahoma" w:cs="Tahoma"/>
          <w:sz w:val="32"/>
          <w:szCs w:val="32"/>
          <w:lang w:val="es-ES"/>
        </w:rPr>
        <w:t>Aquí se debe escribir el t</w:t>
      </w:r>
      <w:r w:rsidR="00851C4B" w:rsidRPr="00CE455E">
        <w:rPr>
          <w:rFonts w:ascii="Tahoma" w:hAnsi="Tahoma" w:cs="Tahoma"/>
          <w:sz w:val="32"/>
          <w:szCs w:val="32"/>
          <w:lang w:val="es-ES"/>
        </w:rPr>
        <w:t>ítulo</w:t>
      </w:r>
      <w:r w:rsidRPr="00CE455E">
        <w:rPr>
          <w:rFonts w:ascii="Tahoma" w:hAnsi="Tahoma" w:cs="Tahoma"/>
          <w:sz w:val="32"/>
          <w:szCs w:val="32"/>
          <w:lang w:val="es-ES"/>
        </w:rPr>
        <w:t xml:space="preserve"> del documento con una extensión no mayor a 20 palabras</w:t>
      </w:r>
    </w:p>
    <w:p w14:paraId="00F99D26" w14:textId="77777777" w:rsidR="00AC1BDE" w:rsidRPr="00CE455E" w:rsidRDefault="00AC1BDE" w:rsidP="00AC1BDE">
      <w:pPr>
        <w:rPr>
          <w:rFonts w:ascii="Tahoma" w:hAnsi="Tahoma" w:cs="Tahoma"/>
          <w:szCs w:val="30"/>
        </w:rPr>
      </w:pPr>
    </w:p>
    <w:p w14:paraId="0C834D28" w14:textId="77777777" w:rsidR="00401A7A" w:rsidRPr="00CE455E" w:rsidRDefault="00401A7A" w:rsidP="00401A7A">
      <w:pPr>
        <w:jc w:val="both"/>
        <w:rPr>
          <w:rFonts w:ascii="Tahoma" w:hAnsi="Tahoma" w:cs="Tahoma"/>
          <w:sz w:val="28"/>
          <w:szCs w:val="30"/>
          <w:lang w:val="en-US"/>
        </w:rPr>
      </w:pPr>
      <w:r w:rsidRPr="00CE455E">
        <w:rPr>
          <w:rFonts w:ascii="Tahoma" w:hAnsi="Tahoma" w:cs="Tahoma"/>
          <w:sz w:val="28"/>
          <w:szCs w:val="30"/>
          <w:lang w:val="en-US"/>
        </w:rPr>
        <w:t xml:space="preserve">Here types the title of your paper </w:t>
      </w:r>
      <w:r w:rsidRPr="00CE455E">
        <w:rPr>
          <w:rFonts w:ascii="Tahoma" w:hAnsi="Tahoma" w:cs="Tahoma"/>
          <w:sz w:val="28"/>
          <w:szCs w:val="30"/>
          <w:lang w:val="en"/>
        </w:rPr>
        <w:t>with maximum length of 20 words</w:t>
      </w:r>
      <w:r w:rsidRPr="00CE455E">
        <w:rPr>
          <w:rFonts w:ascii="Tahoma" w:hAnsi="Tahoma" w:cs="Tahoma"/>
          <w:sz w:val="28"/>
          <w:szCs w:val="30"/>
          <w:lang w:val="en-US"/>
        </w:rPr>
        <w:t>.</w:t>
      </w:r>
    </w:p>
    <w:p w14:paraId="44789B30" w14:textId="77777777" w:rsidR="007D329F" w:rsidRPr="00CE455E" w:rsidRDefault="007D329F" w:rsidP="00AC1BDE">
      <w:pPr>
        <w:jc w:val="both"/>
        <w:rPr>
          <w:rFonts w:ascii="Tahoma" w:hAnsi="Tahoma" w:cs="Tahoma"/>
          <w:lang w:val="en-US"/>
        </w:rPr>
      </w:pPr>
    </w:p>
    <w:p w14:paraId="3CF0783C" w14:textId="092DBF72" w:rsidR="00851C4B" w:rsidRPr="00CE455E" w:rsidRDefault="003B4ACE" w:rsidP="00AC1BDE">
      <w:pPr>
        <w:jc w:val="both"/>
        <w:rPr>
          <w:rFonts w:ascii="Tahoma" w:hAnsi="Tahoma" w:cs="Tahoma"/>
          <w:b/>
          <w:lang w:val="es-ES"/>
        </w:rPr>
      </w:pPr>
      <w:r w:rsidRPr="00CE455E">
        <w:rPr>
          <w:rFonts w:ascii="Tahoma" w:hAnsi="Tahoma" w:cs="Tahoma"/>
          <w:b/>
          <w:lang w:val="es-ES"/>
        </w:rPr>
        <w:t>Resumen</w:t>
      </w:r>
    </w:p>
    <w:p w14:paraId="74D326EA" w14:textId="4D3AFCB8" w:rsidR="003B4ACE" w:rsidRPr="00CE455E" w:rsidRDefault="00EE382E" w:rsidP="00AC1BDE">
      <w:pPr>
        <w:jc w:val="both"/>
        <w:rPr>
          <w:rFonts w:ascii="Tahoma" w:hAnsi="Tahoma" w:cs="Tahoma"/>
          <w:szCs w:val="18"/>
          <w:lang w:val="es-ES"/>
        </w:rPr>
      </w:pPr>
      <w:r w:rsidRPr="00CE455E">
        <w:rPr>
          <w:rFonts w:ascii="Tahoma" w:hAnsi="Tahoma" w:cs="Tahoma"/>
          <w:szCs w:val="18"/>
          <w:lang w:val="es-ES"/>
        </w:rPr>
        <w:t>(máximo 300 palabras)</w:t>
      </w:r>
    </w:p>
    <w:p w14:paraId="71C26F98" w14:textId="77777777" w:rsidR="00585581" w:rsidRPr="00CE455E" w:rsidRDefault="00585581" w:rsidP="00AC1BDE">
      <w:pPr>
        <w:jc w:val="both"/>
        <w:rPr>
          <w:rFonts w:ascii="Tahoma" w:hAnsi="Tahoma" w:cs="Tahoma"/>
          <w:lang w:val="es-ES"/>
        </w:rPr>
      </w:pPr>
    </w:p>
    <w:p w14:paraId="33066A7F" w14:textId="227BB435" w:rsidR="00851C4B" w:rsidRPr="00CE455E" w:rsidRDefault="003B4ACE" w:rsidP="00AC1BDE">
      <w:pPr>
        <w:jc w:val="both"/>
        <w:rPr>
          <w:rFonts w:ascii="Tahoma" w:hAnsi="Tahoma" w:cs="Tahoma"/>
          <w:b/>
          <w:lang w:val="es-ES"/>
        </w:rPr>
      </w:pPr>
      <w:r w:rsidRPr="00CE455E">
        <w:rPr>
          <w:rFonts w:ascii="Tahoma" w:hAnsi="Tahoma" w:cs="Tahoma"/>
          <w:b/>
          <w:lang w:val="es-ES"/>
        </w:rPr>
        <w:t>Palabras Clave</w:t>
      </w:r>
    </w:p>
    <w:p w14:paraId="2D785AB2" w14:textId="77777777" w:rsidR="00D158D0" w:rsidRPr="00CE455E" w:rsidRDefault="00D158D0" w:rsidP="00AC1BDE">
      <w:pPr>
        <w:jc w:val="both"/>
        <w:rPr>
          <w:rFonts w:ascii="Tahoma" w:hAnsi="Tahoma" w:cs="Tahoma"/>
          <w:lang w:val="es-ES"/>
        </w:rPr>
      </w:pPr>
    </w:p>
    <w:p w14:paraId="572A6805" w14:textId="77777777" w:rsidR="00585581" w:rsidRPr="00CE455E" w:rsidRDefault="00585581" w:rsidP="00AC1BDE">
      <w:pPr>
        <w:jc w:val="both"/>
        <w:rPr>
          <w:rFonts w:ascii="Tahoma" w:hAnsi="Tahoma" w:cs="Tahoma"/>
          <w:b/>
          <w:lang w:val="es-ES"/>
        </w:rPr>
      </w:pPr>
    </w:p>
    <w:p w14:paraId="0F259149" w14:textId="4B9CCE35" w:rsidR="00851C4B" w:rsidRPr="00CE455E" w:rsidRDefault="003B4ACE" w:rsidP="00AC1BDE">
      <w:pPr>
        <w:jc w:val="both"/>
        <w:rPr>
          <w:rFonts w:ascii="Tahoma" w:hAnsi="Tahoma" w:cs="Tahoma"/>
          <w:b/>
        </w:rPr>
      </w:pPr>
      <w:proofErr w:type="spellStart"/>
      <w:r w:rsidRPr="00CE455E">
        <w:rPr>
          <w:rFonts w:ascii="Tahoma" w:hAnsi="Tahoma" w:cs="Tahoma"/>
          <w:b/>
        </w:rPr>
        <w:t>Abstract</w:t>
      </w:r>
      <w:proofErr w:type="spellEnd"/>
    </w:p>
    <w:p w14:paraId="5C439750" w14:textId="77777777" w:rsidR="00ED566D" w:rsidRPr="00CE455E" w:rsidRDefault="00ED566D" w:rsidP="00AC1BDE">
      <w:pPr>
        <w:jc w:val="both"/>
        <w:rPr>
          <w:rFonts w:ascii="Tahoma" w:hAnsi="Tahoma" w:cs="Tahoma"/>
        </w:rPr>
      </w:pPr>
    </w:p>
    <w:p w14:paraId="37FF8A9D" w14:textId="77777777" w:rsidR="00585581" w:rsidRPr="00CE455E" w:rsidRDefault="00585581" w:rsidP="00AC1BDE">
      <w:pPr>
        <w:jc w:val="both"/>
        <w:rPr>
          <w:rFonts w:ascii="Tahoma" w:hAnsi="Tahoma" w:cs="Tahoma"/>
        </w:rPr>
      </w:pPr>
    </w:p>
    <w:p w14:paraId="4C6B9EBC" w14:textId="3C7F259F" w:rsidR="00851C4B" w:rsidRPr="00CE455E" w:rsidRDefault="003B4ACE" w:rsidP="00AC1BDE">
      <w:pPr>
        <w:jc w:val="both"/>
        <w:rPr>
          <w:rFonts w:ascii="Tahoma" w:hAnsi="Tahoma" w:cs="Tahoma"/>
          <w:b/>
        </w:rPr>
      </w:pPr>
      <w:proofErr w:type="spellStart"/>
      <w:r w:rsidRPr="00CE455E">
        <w:rPr>
          <w:rFonts w:ascii="Tahoma" w:hAnsi="Tahoma" w:cs="Tahoma"/>
          <w:b/>
        </w:rPr>
        <w:t>Keywords</w:t>
      </w:r>
      <w:proofErr w:type="spellEnd"/>
    </w:p>
    <w:p w14:paraId="17E95670" w14:textId="77777777" w:rsidR="002A5935" w:rsidRPr="00CE455E" w:rsidRDefault="002A5935" w:rsidP="00AC1BDE">
      <w:pPr>
        <w:jc w:val="both"/>
        <w:rPr>
          <w:rFonts w:ascii="Tahoma" w:hAnsi="Tahoma" w:cs="Tahoma"/>
        </w:rPr>
      </w:pPr>
    </w:p>
    <w:p w14:paraId="6AA9864F" w14:textId="77777777" w:rsidR="00585581" w:rsidRPr="00CE455E" w:rsidRDefault="00585581" w:rsidP="00AC1BDE">
      <w:pPr>
        <w:jc w:val="both"/>
        <w:rPr>
          <w:rFonts w:ascii="Tahoma" w:hAnsi="Tahoma" w:cs="Tahoma"/>
        </w:rPr>
      </w:pPr>
    </w:p>
    <w:p w14:paraId="464DE547" w14:textId="1C1B8FEF" w:rsidR="003B4ACE" w:rsidRPr="00CE455E" w:rsidRDefault="00F371A5" w:rsidP="00AC1BDE">
      <w:pPr>
        <w:jc w:val="both"/>
        <w:rPr>
          <w:rFonts w:ascii="Tahoma" w:hAnsi="Tahoma" w:cs="Tahoma"/>
          <w:b/>
          <w:szCs w:val="18"/>
          <w:lang w:val="es-ES"/>
        </w:rPr>
      </w:pPr>
      <w:r w:rsidRPr="00CE455E">
        <w:rPr>
          <w:rFonts w:ascii="Tahoma" w:hAnsi="Tahoma" w:cs="Tahoma"/>
          <w:b/>
          <w:szCs w:val="18"/>
          <w:lang w:val="es-ES"/>
        </w:rPr>
        <w:t>Introducción</w:t>
      </w:r>
    </w:p>
    <w:p w14:paraId="4F1A13E2" w14:textId="77777777" w:rsidR="00585581" w:rsidRPr="00CE455E" w:rsidRDefault="00585581" w:rsidP="00AC1BDE">
      <w:pPr>
        <w:jc w:val="both"/>
        <w:rPr>
          <w:rFonts w:ascii="Tahoma" w:hAnsi="Tahoma" w:cs="Tahoma"/>
          <w:b/>
          <w:szCs w:val="18"/>
          <w:lang w:val="es-ES"/>
        </w:rPr>
      </w:pPr>
    </w:p>
    <w:p w14:paraId="49F73920" w14:textId="77777777" w:rsidR="00FC7753" w:rsidRPr="00CE455E" w:rsidRDefault="00FC7753" w:rsidP="00AC1BDE">
      <w:pPr>
        <w:jc w:val="both"/>
        <w:rPr>
          <w:rFonts w:ascii="Tahoma" w:hAnsi="Tahoma" w:cs="Tahoma"/>
          <w:b/>
          <w:szCs w:val="18"/>
          <w:lang w:val="es-ES"/>
        </w:rPr>
      </w:pPr>
    </w:p>
    <w:p w14:paraId="648A7F4F" w14:textId="0A40D9E6" w:rsidR="003B4ACE" w:rsidRPr="00CE455E" w:rsidRDefault="00F371A5" w:rsidP="00AC1BDE">
      <w:pPr>
        <w:jc w:val="both"/>
        <w:rPr>
          <w:rFonts w:ascii="Tahoma" w:hAnsi="Tahoma" w:cs="Tahoma"/>
          <w:b/>
          <w:szCs w:val="18"/>
          <w:lang w:val="es-ES"/>
        </w:rPr>
      </w:pPr>
      <w:r w:rsidRPr="00CE455E">
        <w:rPr>
          <w:rFonts w:ascii="Tahoma" w:hAnsi="Tahoma" w:cs="Tahoma"/>
          <w:b/>
          <w:szCs w:val="18"/>
          <w:lang w:val="es-ES"/>
        </w:rPr>
        <w:t>Materiales y métodos</w:t>
      </w:r>
    </w:p>
    <w:p w14:paraId="4977D824" w14:textId="77777777" w:rsidR="00585581" w:rsidRPr="00CE455E" w:rsidRDefault="00585581" w:rsidP="00AC1BDE">
      <w:pPr>
        <w:jc w:val="both"/>
        <w:rPr>
          <w:rFonts w:ascii="Tahoma" w:hAnsi="Tahoma" w:cs="Tahoma"/>
          <w:szCs w:val="18"/>
        </w:rPr>
      </w:pPr>
    </w:p>
    <w:p w14:paraId="0D9B9ECD" w14:textId="77777777" w:rsidR="00FC7753" w:rsidRPr="00CE455E" w:rsidRDefault="00FC7753" w:rsidP="00AC1BDE">
      <w:pPr>
        <w:jc w:val="both"/>
        <w:rPr>
          <w:rFonts w:ascii="Tahoma" w:hAnsi="Tahoma" w:cs="Tahoma"/>
          <w:szCs w:val="18"/>
        </w:rPr>
      </w:pPr>
    </w:p>
    <w:p w14:paraId="03FB9C94" w14:textId="20B0A7DA" w:rsidR="00851C4B" w:rsidRPr="00CE455E" w:rsidRDefault="00F371A5" w:rsidP="00AC1BDE">
      <w:pPr>
        <w:jc w:val="both"/>
        <w:rPr>
          <w:rFonts w:ascii="Tahoma" w:hAnsi="Tahoma" w:cs="Tahoma"/>
          <w:b/>
          <w:szCs w:val="18"/>
          <w:lang w:val="es-ES"/>
        </w:rPr>
      </w:pPr>
      <w:r w:rsidRPr="00CE455E">
        <w:rPr>
          <w:rFonts w:ascii="Tahoma" w:hAnsi="Tahoma" w:cs="Tahoma"/>
          <w:b/>
          <w:szCs w:val="18"/>
          <w:lang w:val="es-ES"/>
        </w:rPr>
        <w:t>Resultados</w:t>
      </w:r>
    </w:p>
    <w:p w14:paraId="7D9325A4" w14:textId="77777777" w:rsidR="00585581" w:rsidRPr="00CE455E" w:rsidRDefault="00585581" w:rsidP="00AC1BDE">
      <w:pPr>
        <w:jc w:val="both"/>
        <w:rPr>
          <w:rFonts w:ascii="Tahoma" w:hAnsi="Tahoma" w:cs="Tahoma"/>
          <w:szCs w:val="18"/>
        </w:rPr>
      </w:pPr>
    </w:p>
    <w:p w14:paraId="5658F420" w14:textId="77777777" w:rsidR="00FC7753" w:rsidRPr="00CE455E" w:rsidRDefault="00FC7753" w:rsidP="00AC1BDE">
      <w:pPr>
        <w:jc w:val="both"/>
        <w:rPr>
          <w:rFonts w:ascii="Tahoma" w:hAnsi="Tahoma" w:cs="Tahoma"/>
          <w:szCs w:val="18"/>
        </w:rPr>
      </w:pPr>
      <w:bookmarkStart w:id="0" w:name="_GoBack"/>
      <w:bookmarkEnd w:id="0"/>
    </w:p>
    <w:p w14:paraId="659A3AE5" w14:textId="533148EE" w:rsidR="00851C4B" w:rsidRPr="00CE455E" w:rsidRDefault="00F371A5" w:rsidP="00AC1BDE">
      <w:pPr>
        <w:jc w:val="both"/>
        <w:rPr>
          <w:rFonts w:ascii="Tahoma" w:hAnsi="Tahoma" w:cs="Tahoma"/>
          <w:b/>
          <w:szCs w:val="18"/>
          <w:lang w:val="es-ES"/>
        </w:rPr>
      </w:pPr>
      <w:r w:rsidRPr="00CE455E">
        <w:rPr>
          <w:rFonts w:ascii="Tahoma" w:hAnsi="Tahoma" w:cs="Tahoma"/>
          <w:b/>
          <w:szCs w:val="18"/>
          <w:lang w:val="es-ES"/>
        </w:rPr>
        <w:t>Discusión</w:t>
      </w:r>
    </w:p>
    <w:p w14:paraId="7750D83C" w14:textId="77777777" w:rsidR="00585581" w:rsidRPr="00CE455E" w:rsidRDefault="00585581" w:rsidP="00AC1BDE">
      <w:pPr>
        <w:jc w:val="both"/>
        <w:rPr>
          <w:rFonts w:ascii="Tahoma" w:hAnsi="Tahoma" w:cs="Tahoma"/>
          <w:szCs w:val="18"/>
        </w:rPr>
      </w:pPr>
    </w:p>
    <w:p w14:paraId="7DD41C87" w14:textId="77777777" w:rsidR="00FC7753" w:rsidRPr="00CE455E" w:rsidRDefault="00FC7753" w:rsidP="00AC1BDE">
      <w:pPr>
        <w:jc w:val="both"/>
        <w:rPr>
          <w:rFonts w:ascii="Tahoma" w:hAnsi="Tahoma" w:cs="Tahoma"/>
          <w:szCs w:val="18"/>
        </w:rPr>
      </w:pPr>
    </w:p>
    <w:p w14:paraId="7126531A" w14:textId="520A4418" w:rsidR="00145C93" w:rsidRPr="00CE455E" w:rsidRDefault="00145C93" w:rsidP="00145C93">
      <w:pPr>
        <w:jc w:val="both"/>
        <w:rPr>
          <w:rFonts w:ascii="Tahoma" w:hAnsi="Tahoma" w:cs="Tahoma"/>
          <w:b/>
          <w:szCs w:val="18"/>
          <w:lang w:val="es-ES"/>
        </w:rPr>
      </w:pPr>
      <w:r w:rsidRPr="00CE455E">
        <w:rPr>
          <w:rFonts w:ascii="Tahoma" w:hAnsi="Tahoma" w:cs="Tahoma"/>
          <w:b/>
          <w:szCs w:val="18"/>
          <w:lang w:val="es-ES"/>
        </w:rPr>
        <w:t>Conclusiones</w:t>
      </w:r>
    </w:p>
    <w:p w14:paraId="2465CDE7" w14:textId="77777777" w:rsidR="00585581" w:rsidRPr="00CE455E" w:rsidRDefault="00585581" w:rsidP="00AC1BDE">
      <w:pPr>
        <w:jc w:val="both"/>
        <w:rPr>
          <w:rFonts w:ascii="Tahoma" w:hAnsi="Tahoma" w:cs="Tahoma"/>
          <w:szCs w:val="18"/>
        </w:rPr>
      </w:pPr>
    </w:p>
    <w:p w14:paraId="18A5A17F" w14:textId="77777777" w:rsidR="00FC7753" w:rsidRPr="00CE455E" w:rsidRDefault="00FC7753" w:rsidP="00AC1BDE">
      <w:pPr>
        <w:jc w:val="both"/>
        <w:rPr>
          <w:rFonts w:ascii="Tahoma" w:hAnsi="Tahoma" w:cs="Tahoma"/>
          <w:szCs w:val="18"/>
        </w:rPr>
      </w:pPr>
    </w:p>
    <w:p w14:paraId="03DA3D54" w14:textId="383E801D" w:rsidR="00012A2B" w:rsidRPr="00CE455E" w:rsidRDefault="00012A2B" w:rsidP="00AC1BDE">
      <w:pPr>
        <w:jc w:val="both"/>
        <w:rPr>
          <w:rFonts w:ascii="Tahoma" w:hAnsi="Tahoma" w:cs="Tahoma"/>
          <w:b/>
          <w:szCs w:val="18"/>
          <w:lang w:val="es-ES"/>
        </w:rPr>
      </w:pPr>
      <w:r w:rsidRPr="00CE455E">
        <w:rPr>
          <w:rFonts w:ascii="Tahoma" w:hAnsi="Tahoma" w:cs="Tahoma"/>
          <w:b/>
          <w:szCs w:val="18"/>
          <w:lang w:val="es-ES"/>
        </w:rPr>
        <w:t>Agradecimientos (opcional)</w:t>
      </w:r>
    </w:p>
    <w:p w14:paraId="18F6930B" w14:textId="77777777" w:rsidR="00012A2B" w:rsidRPr="00CE455E" w:rsidRDefault="00012A2B" w:rsidP="00AC1BDE">
      <w:pPr>
        <w:jc w:val="both"/>
        <w:rPr>
          <w:rFonts w:ascii="Tahoma" w:hAnsi="Tahoma" w:cs="Tahoma"/>
          <w:szCs w:val="18"/>
        </w:rPr>
      </w:pPr>
    </w:p>
    <w:p w14:paraId="2CA89878" w14:textId="77777777" w:rsidR="0073610A" w:rsidRPr="00CE455E" w:rsidRDefault="0073610A" w:rsidP="00AC1BDE">
      <w:pPr>
        <w:jc w:val="both"/>
        <w:rPr>
          <w:rFonts w:ascii="Tahoma" w:hAnsi="Tahoma" w:cs="Tahoma"/>
          <w:szCs w:val="18"/>
        </w:rPr>
      </w:pPr>
    </w:p>
    <w:p w14:paraId="050E8ACF" w14:textId="096FD9A1" w:rsidR="00CE52A3" w:rsidRPr="00CE455E" w:rsidRDefault="00CE52A3" w:rsidP="00AC1BDE">
      <w:pPr>
        <w:jc w:val="both"/>
        <w:rPr>
          <w:rFonts w:ascii="Tahoma" w:hAnsi="Tahoma" w:cs="Tahoma"/>
          <w:b/>
          <w:szCs w:val="18"/>
          <w:lang w:val="es-ES"/>
        </w:rPr>
      </w:pPr>
      <w:r w:rsidRPr="00CE455E">
        <w:rPr>
          <w:rFonts w:ascii="Tahoma" w:hAnsi="Tahoma" w:cs="Tahoma"/>
          <w:b/>
          <w:szCs w:val="18"/>
          <w:lang w:val="es-ES"/>
        </w:rPr>
        <w:t>Fuentes de financiación</w:t>
      </w:r>
    </w:p>
    <w:p w14:paraId="33558695" w14:textId="77777777" w:rsidR="00585581" w:rsidRPr="00CE455E" w:rsidRDefault="00585581" w:rsidP="00AC1BDE">
      <w:pPr>
        <w:jc w:val="both"/>
        <w:rPr>
          <w:rFonts w:ascii="Tahoma" w:hAnsi="Tahoma" w:cs="Tahoma"/>
          <w:szCs w:val="18"/>
          <w:lang w:val="es-ES"/>
        </w:rPr>
      </w:pPr>
    </w:p>
    <w:p w14:paraId="71E6D34A" w14:textId="77777777" w:rsidR="0073610A" w:rsidRPr="00CE455E" w:rsidRDefault="0073610A" w:rsidP="00AC1BDE">
      <w:pPr>
        <w:jc w:val="both"/>
        <w:rPr>
          <w:rFonts w:ascii="Tahoma" w:hAnsi="Tahoma" w:cs="Tahoma"/>
          <w:szCs w:val="18"/>
          <w:lang w:val="es-ES"/>
        </w:rPr>
      </w:pPr>
    </w:p>
    <w:p w14:paraId="3134DE06" w14:textId="617A3AD2" w:rsidR="00CE52A3" w:rsidRPr="00CE455E" w:rsidRDefault="00CE52A3" w:rsidP="00AC1BDE">
      <w:pPr>
        <w:jc w:val="both"/>
        <w:rPr>
          <w:rFonts w:ascii="Tahoma" w:hAnsi="Tahoma" w:cs="Tahoma"/>
          <w:b/>
          <w:szCs w:val="18"/>
          <w:lang w:val="es-ES"/>
        </w:rPr>
      </w:pPr>
      <w:r w:rsidRPr="00CE455E">
        <w:rPr>
          <w:rFonts w:ascii="Tahoma" w:hAnsi="Tahoma" w:cs="Tahoma"/>
          <w:b/>
          <w:szCs w:val="18"/>
          <w:lang w:val="es-ES"/>
        </w:rPr>
        <w:t>Conflictos de interés</w:t>
      </w:r>
    </w:p>
    <w:p w14:paraId="6F851030" w14:textId="77777777" w:rsidR="00585581" w:rsidRPr="00CE455E" w:rsidRDefault="00585581" w:rsidP="00AC1BDE">
      <w:pPr>
        <w:jc w:val="both"/>
        <w:rPr>
          <w:rFonts w:ascii="Tahoma" w:hAnsi="Tahoma" w:cs="Tahoma"/>
          <w:szCs w:val="18"/>
          <w:lang w:val="es-ES"/>
        </w:rPr>
      </w:pPr>
    </w:p>
    <w:p w14:paraId="503D85D5" w14:textId="77777777" w:rsidR="00585581" w:rsidRPr="00CE455E" w:rsidRDefault="00585581" w:rsidP="00AC1BDE">
      <w:pPr>
        <w:jc w:val="both"/>
        <w:rPr>
          <w:rFonts w:ascii="Tahoma" w:hAnsi="Tahoma" w:cs="Tahoma"/>
          <w:szCs w:val="18"/>
        </w:rPr>
      </w:pPr>
    </w:p>
    <w:p w14:paraId="6C870E56" w14:textId="313B45C6" w:rsidR="003B4ACE" w:rsidRPr="00CE455E" w:rsidRDefault="00585581" w:rsidP="00AC1BDE">
      <w:pPr>
        <w:jc w:val="both"/>
        <w:rPr>
          <w:rFonts w:ascii="Tahoma" w:hAnsi="Tahoma" w:cs="Tahoma"/>
          <w:b/>
          <w:szCs w:val="18"/>
          <w:lang w:val="es-ES"/>
        </w:rPr>
      </w:pPr>
      <w:r w:rsidRPr="00CE455E">
        <w:rPr>
          <w:rFonts w:ascii="Tahoma" w:hAnsi="Tahoma" w:cs="Tahoma"/>
          <w:b/>
          <w:szCs w:val="18"/>
          <w:lang w:val="es-ES"/>
        </w:rPr>
        <w:lastRenderedPageBreak/>
        <w:t>Referencias</w:t>
      </w:r>
    </w:p>
    <w:p w14:paraId="53A4DC78" w14:textId="77777777" w:rsidR="00D9074C" w:rsidRPr="00CE455E" w:rsidRDefault="00D9074C" w:rsidP="00AC1BDE">
      <w:pPr>
        <w:rPr>
          <w:rFonts w:ascii="Tahoma" w:hAnsi="Tahoma" w:cs="Tahoma"/>
          <w:b/>
          <w:szCs w:val="18"/>
          <w:lang w:val="es-ES"/>
        </w:rPr>
      </w:pPr>
    </w:p>
    <w:p w14:paraId="7DA26E35" w14:textId="08F50651" w:rsidR="00402C3E" w:rsidRPr="00CE455E" w:rsidRDefault="009A0DA5" w:rsidP="00BE41D5">
      <w:pPr>
        <w:rPr>
          <w:rFonts w:ascii="Tahoma" w:hAnsi="Tahoma" w:cs="Tahoma"/>
          <w:b/>
          <w:szCs w:val="18"/>
          <w:lang w:val="es-ES"/>
        </w:rPr>
      </w:pPr>
      <w:r w:rsidRPr="00CE455E">
        <w:rPr>
          <w:rFonts w:ascii="Tahoma" w:hAnsi="Tahoma" w:cs="Tahoma"/>
          <w:b/>
          <w:szCs w:val="18"/>
          <w:lang w:val="es-ES"/>
        </w:rPr>
        <w:t>Figuras</w:t>
      </w:r>
      <w:r w:rsidR="00EB277B" w:rsidRPr="00CE455E">
        <w:rPr>
          <w:rFonts w:ascii="Tahoma" w:hAnsi="Tahoma" w:cs="Tahoma"/>
          <w:b/>
          <w:szCs w:val="18"/>
          <w:lang w:val="es-ES"/>
        </w:rPr>
        <w:t xml:space="preserve"> y t</w:t>
      </w:r>
      <w:r w:rsidRPr="00CE455E">
        <w:rPr>
          <w:rFonts w:ascii="Tahoma" w:hAnsi="Tahoma" w:cs="Tahoma"/>
          <w:b/>
          <w:szCs w:val="18"/>
          <w:lang w:val="es-ES"/>
        </w:rPr>
        <w:t>ablas</w:t>
      </w:r>
    </w:p>
    <w:sectPr w:rsidR="00402C3E" w:rsidRPr="00CE455E" w:rsidSect="00402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09A14" w14:textId="77777777" w:rsidR="00CC2C13" w:rsidRDefault="00CC2C13" w:rsidP="00851C4B">
      <w:r>
        <w:separator/>
      </w:r>
    </w:p>
  </w:endnote>
  <w:endnote w:type="continuationSeparator" w:id="0">
    <w:p w14:paraId="7A8B7F65" w14:textId="77777777" w:rsidR="00CC2C13" w:rsidRDefault="00CC2C13" w:rsidP="0085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elas">
    <w:altName w:val="Calibri"/>
    <w:charset w:val="00"/>
    <w:family w:val="auto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9B70B" w14:textId="77777777" w:rsidR="00D64ABE" w:rsidRPr="00550BB4" w:rsidRDefault="00D64ABE" w:rsidP="00641137">
    <w:pPr>
      <w:pStyle w:val="Piedepgina"/>
      <w:framePr w:wrap="none" w:vAnchor="text" w:hAnchor="margin" w:xAlign="outside" w:y="1"/>
      <w:rPr>
        <w:rStyle w:val="Nmerodepgina"/>
        <w:rFonts w:ascii="Athelas" w:hAnsi="Athelas" w:cs="Times New Roman"/>
      </w:rPr>
    </w:pPr>
    <w:r w:rsidRPr="00550BB4">
      <w:rPr>
        <w:rStyle w:val="Nmerodepgina"/>
        <w:rFonts w:ascii="Athelas" w:hAnsi="Athelas" w:cs="Times New Roman"/>
      </w:rPr>
      <w:fldChar w:fldCharType="begin"/>
    </w:r>
    <w:r w:rsidRPr="00550BB4">
      <w:rPr>
        <w:rStyle w:val="Nmerodepgina"/>
        <w:rFonts w:ascii="Athelas" w:hAnsi="Athelas" w:cs="Times New Roman"/>
      </w:rPr>
      <w:instrText xml:space="preserve">PAGE  </w:instrText>
    </w:r>
    <w:r w:rsidRPr="00550BB4">
      <w:rPr>
        <w:rStyle w:val="Nmerodepgina"/>
        <w:rFonts w:ascii="Athelas" w:hAnsi="Athelas" w:cs="Times New Roman"/>
      </w:rPr>
      <w:fldChar w:fldCharType="separate"/>
    </w:r>
    <w:r w:rsidR="00402C3E">
      <w:rPr>
        <w:rStyle w:val="Nmerodepgina"/>
        <w:rFonts w:ascii="Athelas" w:hAnsi="Athelas" w:cs="Times New Roman"/>
        <w:noProof/>
      </w:rPr>
      <w:t>2</w:t>
    </w:r>
    <w:r w:rsidRPr="00550BB4">
      <w:rPr>
        <w:rStyle w:val="Nmerodepgina"/>
        <w:rFonts w:ascii="Athelas" w:hAnsi="Athelas" w:cs="Times New Roman"/>
      </w:rPr>
      <w:fldChar w:fldCharType="end"/>
    </w:r>
  </w:p>
  <w:p w14:paraId="795EB568" w14:textId="77777777" w:rsidR="00D64ABE" w:rsidRDefault="00D64ABE" w:rsidP="00D64AB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FC4F6" w14:textId="77777777" w:rsidR="00D64ABE" w:rsidRPr="00550BB4" w:rsidRDefault="00D64ABE" w:rsidP="00641137">
    <w:pPr>
      <w:pStyle w:val="Piedepgina"/>
      <w:framePr w:wrap="none" w:vAnchor="text" w:hAnchor="margin" w:xAlign="outside" w:y="1"/>
      <w:rPr>
        <w:rStyle w:val="Nmerodepgina"/>
        <w:rFonts w:ascii="Athelas" w:hAnsi="Athelas" w:cs="Times New Roman"/>
      </w:rPr>
    </w:pPr>
    <w:r w:rsidRPr="00550BB4">
      <w:rPr>
        <w:rStyle w:val="Nmerodepgina"/>
        <w:rFonts w:ascii="Athelas" w:hAnsi="Athelas" w:cs="Times New Roman"/>
      </w:rPr>
      <w:fldChar w:fldCharType="begin"/>
    </w:r>
    <w:r w:rsidRPr="00550BB4">
      <w:rPr>
        <w:rStyle w:val="Nmerodepgina"/>
        <w:rFonts w:ascii="Athelas" w:hAnsi="Athelas" w:cs="Times New Roman"/>
      </w:rPr>
      <w:instrText xml:space="preserve">PAGE  </w:instrText>
    </w:r>
    <w:r w:rsidRPr="00550BB4">
      <w:rPr>
        <w:rStyle w:val="Nmerodepgina"/>
        <w:rFonts w:ascii="Athelas" w:hAnsi="Athelas" w:cs="Times New Roman"/>
      </w:rPr>
      <w:fldChar w:fldCharType="separate"/>
    </w:r>
    <w:r w:rsidR="00E113AB">
      <w:rPr>
        <w:rStyle w:val="Nmerodepgina"/>
        <w:rFonts w:ascii="Athelas" w:hAnsi="Athelas" w:cs="Times New Roman"/>
        <w:noProof/>
      </w:rPr>
      <w:t>1</w:t>
    </w:r>
    <w:r w:rsidRPr="00550BB4">
      <w:rPr>
        <w:rStyle w:val="Nmerodepgina"/>
        <w:rFonts w:ascii="Athelas" w:hAnsi="Athelas" w:cs="Times New Roman"/>
      </w:rPr>
      <w:fldChar w:fldCharType="end"/>
    </w:r>
  </w:p>
  <w:p w14:paraId="0DBB41EA" w14:textId="5086E218" w:rsidR="00CE455E" w:rsidRDefault="00CE455E" w:rsidP="00CE455E">
    <w:pPr>
      <w:pStyle w:val="Piedepgina"/>
      <w:jc w:val="right"/>
    </w:pPr>
    <w:bookmarkStart w:id="2" w:name="_Hlk516120168"/>
    <w:bookmarkStart w:id="3" w:name="_Hlk516120169"/>
    <w:bookmarkStart w:id="4" w:name="_Hlk516120944"/>
    <w:bookmarkStart w:id="5" w:name="_Hlk516120945"/>
    <w:bookmarkStart w:id="6" w:name="_Hlk516121185"/>
    <w:bookmarkStart w:id="7" w:name="_Hlk516121186"/>
    <w:bookmarkStart w:id="8" w:name="_Hlk516121402"/>
    <w:r>
      <w:rPr>
        <w:noProof/>
      </w:rPr>
      <w:drawing>
        <wp:anchor distT="0" distB="0" distL="114300" distR="114300" simplePos="0" relativeHeight="251669504" behindDoc="1" locked="0" layoutInCell="1" allowOverlap="1" wp14:anchorId="63DC77E3" wp14:editId="1BF01D0E">
          <wp:simplePos x="0" y="0"/>
          <wp:positionH relativeFrom="column">
            <wp:posOffset>-842010</wp:posOffset>
          </wp:positionH>
          <wp:positionV relativeFrom="paragraph">
            <wp:posOffset>-69215</wp:posOffset>
          </wp:positionV>
          <wp:extent cx="1781175" cy="242570"/>
          <wp:effectExtent l="0" t="0" r="9525" b="5080"/>
          <wp:wrapTight wrapText="bothSides">
            <wp:wrapPolygon edited="0">
              <wp:start x="0" y="0"/>
              <wp:lineTo x="0" y="20356"/>
              <wp:lineTo x="21484" y="20356"/>
              <wp:lineTo x="2148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IN-FO-</w:t>
    </w:r>
    <w:r>
      <w:t>49</w:t>
    </w:r>
    <w:r>
      <w:t>/V01/2017-DIC-12</w:t>
    </w:r>
    <w:bookmarkEnd w:id="2"/>
    <w:bookmarkEnd w:id="3"/>
    <w:bookmarkEnd w:id="4"/>
    <w:bookmarkEnd w:id="5"/>
    <w:bookmarkEnd w:id="6"/>
    <w:bookmarkEnd w:id="7"/>
  </w:p>
  <w:bookmarkEnd w:id="8"/>
  <w:p w14:paraId="7639A180" w14:textId="77777777" w:rsidR="00D64ABE" w:rsidRDefault="00D64ABE" w:rsidP="00D64ABE">
    <w:pPr>
      <w:pStyle w:val="Piedepgin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1706" w14:textId="77777777" w:rsidR="00D64ABE" w:rsidRPr="00550BB4" w:rsidRDefault="00D64ABE" w:rsidP="00641137">
    <w:pPr>
      <w:pStyle w:val="Piedepgina"/>
      <w:framePr w:wrap="none" w:vAnchor="text" w:hAnchor="margin" w:xAlign="outside" w:y="1"/>
      <w:rPr>
        <w:rStyle w:val="Nmerodepgina"/>
        <w:rFonts w:ascii="Athelas" w:hAnsi="Athelas" w:cs="Times New Roman"/>
      </w:rPr>
    </w:pPr>
    <w:r w:rsidRPr="00550BB4">
      <w:rPr>
        <w:rStyle w:val="Nmerodepgina"/>
        <w:rFonts w:ascii="Athelas" w:hAnsi="Athelas" w:cs="Times New Roman"/>
      </w:rPr>
      <w:fldChar w:fldCharType="begin"/>
    </w:r>
    <w:r w:rsidRPr="00550BB4">
      <w:rPr>
        <w:rStyle w:val="Nmerodepgina"/>
        <w:rFonts w:ascii="Athelas" w:hAnsi="Athelas" w:cs="Times New Roman"/>
      </w:rPr>
      <w:instrText xml:space="preserve">PAGE  </w:instrText>
    </w:r>
    <w:r w:rsidRPr="00550BB4">
      <w:rPr>
        <w:rStyle w:val="Nmerodepgina"/>
        <w:rFonts w:ascii="Athelas" w:hAnsi="Athelas" w:cs="Times New Roman"/>
      </w:rPr>
      <w:fldChar w:fldCharType="separate"/>
    </w:r>
    <w:r w:rsidR="00402C3E">
      <w:rPr>
        <w:rStyle w:val="Nmerodepgina"/>
        <w:rFonts w:ascii="Athelas" w:hAnsi="Athelas" w:cs="Times New Roman"/>
        <w:noProof/>
      </w:rPr>
      <w:t>1</w:t>
    </w:r>
    <w:r w:rsidRPr="00550BB4">
      <w:rPr>
        <w:rStyle w:val="Nmerodepgina"/>
        <w:rFonts w:ascii="Athelas" w:hAnsi="Athelas" w:cs="Times New Roman"/>
      </w:rPr>
      <w:fldChar w:fldCharType="end"/>
    </w:r>
  </w:p>
  <w:p w14:paraId="48D4D4DB" w14:textId="77777777" w:rsidR="00D64ABE" w:rsidRPr="00D64ABE" w:rsidRDefault="00D64ABE" w:rsidP="00D64ABE">
    <w:pPr>
      <w:pStyle w:val="Piedepgina"/>
      <w:ind w:right="360"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88421" w14:textId="77777777" w:rsidR="00CC2C13" w:rsidRDefault="00CC2C13" w:rsidP="00851C4B">
      <w:r>
        <w:separator/>
      </w:r>
    </w:p>
  </w:footnote>
  <w:footnote w:type="continuationSeparator" w:id="0">
    <w:p w14:paraId="36EDA177" w14:textId="77777777" w:rsidR="00CC2C13" w:rsidRDefault="00CC2C13" w:rsidP="0085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FF929" w14:textId="79AFE4C0" w:rsidR="00D64ABE" w:rsidRPr="00D64ABE" w:rsidRDefault="0072116E" w:rsidP="00D64ABE">
    <w:pPr>
      <w:pStyle w:val="Encabezado"/>
      <w:jc w:val="right"/>
      <w:rPr>
        <w:rFonts w:ascii="Athelas" w:hAnsi="Athelas"/>
        <w:i/>
        <w:sz w:val="20"/>
        <w:lang w:val="es-ES"/>
      </w:rPr>
    </w:pPr>
    <w:r>
      <w:rPr>
        <w:rFonts w:ascii="Times New Roman" w:hAnsi="Times New Roman" w:cs="Times New Roman"/>
        <w:noProof/>
        <w:szCs w:val="18"/>
        <w:lang w:eastAsia="es-ES_tradnl"/>
      </w:rPr>
      <w:drawing>
        <wp:anchor distT="0" distB="0" distL="114300" distR="114300" simplePos="0" relativeHeight="251659264" behindDoc="1" locked="0" layoutInCell="1" allowOverlap="1" wp14:anchorId="6BE7A39E" wp14:editId="395E03EC">
          <wp:simplePos x="0" y="0"/>
          <wp:positionH relativeFrom="column">
            <wp:posOffset>-1143510</wp:posOffset>
          </wp:positionH>
          <wp:positionV relativeFrom="page">
            <wp:posOffset>0</wp:posOffset>
          </wp:positionV>
          <wp:extent cx="7849109" cy="10060506"/>
          <wp:effectExtent l="0" t="0" r="0" b="0"/>
          <wp:wrapNone/>
          <wp:docPr id="4" name="Imagen 4" descr="../../../Downloads/Plantilla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Plantilla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351" cy="1008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ABE">
      <w:rPr>
        <w:rFonts w:ascii="Athelas" w:hAnsi="Athelas"/>
        <w:i/>
        <w:sz w:val="20"/>
        <w:lang w:val="es-ES"/>
      </w:rPr>
      <w:t>Apellido autor (et. al.)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4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7"/>
      <w:gridCol w:w="5797"/>
      <w:gridCol w:w="3244"/>
    </w:tblGrid>
    <w:tr w:rsidR="00CE455E" w14:paraId="1188353A" w14:textId="77777777" w:rsidTr="00912A40">
      <w:trPr>
        <w:cantSplit/>
        <w:trHeight w:val="1191"/>
        <w:jc w:val="center"/>
      </w:trPr>
      <w:tc>
        <w:tcPr>
          <w:tcW w:w="1082" w:type="pct"/>
          <w:tcBorders>
            <w:right w:val="single" w:sz="4" w:space="0" w:color="auto"/>
          </w:tcBorders>
          <w:vAlign w:val="center"/>
        </w:tcPr>
        <w:p w14:paraId="362E1E60" w14:textId="77777777" w:rsidR="00CE455E" w:rsidRPr="00F64CB1" w:rsidRDefault="00CE455E" w:rsidP="00CE455E">
          <w:pPr>
            <w:jc w:val="center"/>
            <w:rPr>
              <w:rFonts w:ascii="Verdana" w:hAnsi="Verdana" w:cs="Arial"/>
              <w:sz w:val="2"/>
              <w:szCs w:val="2"/>
            </w:rPr>
          </w:pPr>
          <w:bookmarkStart w:id="1" w:name="_Hlk516120137"/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16EB7D4" wp14:editId="7F8F1DF9">
                <wp:simplePos x="0" y="0"/>
                <wp:positionH relativeFrom="column">
                  <wp:posOffset>22860</wp:posOffset>
                </wp:positionH>
                <wp:positionV relativeFrom="paragraph">
                  <wp:posOffset>52705</wp:posOffset>
                </wp:positionV>
                <wp:extent cx="1352550" cy="66675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250195A" w14:textId="724A975E" w:rsidR="00CE455E" w:rsidRDefault="00CE455E" w:rsidP="00CE455E">
          <w:pPr>
            <w:pStyle w:val="Encabezado"/>
            <w:jc w:val="center"/>
            <w:rPr>
              <w:rFonts w:ascii="Tahoma" w:hAnsi="Tahoma" w:cs="Tahoma"/>
              <w:b/>
            </w:rPr>
          </w:pPr>
        </w:p>
      </w:tc>
      <w:tc>
        <w:tcPr>
          <w:tcW w:w="140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5E94851" w14:textId="77777777" w:rsidR="00CE455E" w:rsidRPr="009737F6" w:rsidRDefault="00CE455E" w:rsidP="00CE455E"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307DD11E" wp14:editId="65CC48E2">
                <wp:simplePos x="0" y="0"/>
                <wp:positionH relativeFrom="column">
                  <wp:posOffset>-23495</wp:posOffset>
                </wp:positionH>
                <wp:positionV relativeFrom="paragraph">
                  <wp:posOffset>-219075</wp:posOffset>
                </wp:positionV>
                <wp:extent cx="1799590" cy="352425"/>
                <wp:effectExtent l="0" t="0" r="0" b="0"/>
                <wp:wrapTight wrapText="bothSides">
                  <wp:wrapPolygon edited="0">
                    <wp:start x="0" y="0"/>
                    <wp:lineTo x="0" y="19849"/>
                    <wp:lineTo x="21265" y="19849"/>
                    <wp:lineTo x="21265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14:paraId="5930DF9C" w14:textId="170DB10B" w:rsidR="00D64ABE" w:rsidRPr="00D64ABE" w:rsidRDefault="00D64ABE" w:rsidP="00D64ABE">
    <w:pPr>
      <w:pStyle w:val="Encabezado"/>
      <w:rPr>
        <w:rFonts w:ascii="Athelas" w:hAnsi="Athelas"/>
        <w:i/>
        <w:sz w:val="21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E5D21" w14:textId="2A4C6A51" w:rsidR="0072116E" w:rsidRDefault="0085443A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4384" behindDoc="1" locked="0" layoutInCell="1" allowOverlap="1" wp14:anchorId="22B4253C" wp14:editId="4AF3E0B1">
          <wp:simplePos x="0" y="0"/>
          <wp:positionH relativeFrom="column">
            <wp:posOffset>-883488</wp:posOffset>
          </wp:positionH>
          <wp:positionV relativeFrom="paragraph">
            <wp:posOffset>-565988</wp:posOffset>
          </wp:positionV>
          <wp:extent cx="7768800" cy="10053838"/>
          <wp:effectExtent l="0" t="0" r="381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ícu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00" cy="10053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CDC"/>
    <w:multiLevelType w:val="hybridMultilevel"/>
    <w:tmpl w:val="4A6A382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06645"/>
    <w:multiLevelType w:val="hybridMultilevel"/>
    <w:tmpl w:val="4F26F93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51DA8"/>
    <w:multiLevelType w:val="hybridMultilevel"/>
    <w:tmpl w:val="C144DE28"/>
    <w:lvl w:ilvl="0" w:tplc="040A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CD41D76"/>
    <w:multiLevelType w:val="hybridMultilevel"/>
    <w:tmpl w:val="2B56E9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944"/>
    <w:multiLevelType w:val="multilevel"/>
    <w:tmpl w:val="4C0CB72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3625A"/>
    <w:multiLevelType w:val="hybridMultilevel"/>
    <w:tmpl w:val="7F2E6E4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C745B8"/>
    <w:multiLevelType w:val="hybridMultilevel"/>
    <w:tmpl w:val="D302A2B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C56D81"/>
    <w:multiLevelType w:val="hybridMultilevel"/>
    <w:tmpl w:val="8056D22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F3D9A"/>
    <w:multiLevelType w:val="hybridMultilevel"/>
    <w:tmpl w:val="F33E308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873DD"/>
    <w:multiLevelType w:val="hybridMultilevel"/>
    <w:tmpl w:val="6F1280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7B5A"/>
    <w:multiLevelType w:val="hybridMultilevel"/>
    <w:tmpl w:val="23B67B7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D906B4"/>
    <w:multiLevelType w:val="hybridMultilevel"/>
    <w:tmpl w:val="B836997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382955"/>
    <w:multiLevelType w:val="hybridMultilevel"/>
    <w:tmpl w:val="42B6922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6655ED"/>
    <w:multiLevelType w:val="hybridMultilevel"/>
    <w:tmpl w:val="DE1ECF6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DC1196"/>
    <w:multiLevelType w:val="hybridMultilevel"/>
    <w:tmpl w:val="0C94D5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9062C"/>
    <w:multiLevelType w:val="hybridMultilevel"/>
    <w:tmpl w:val="1A68841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5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4B"/>
    <w:rsid w:val="00012A2B"/>
    <w:rsid w:val="00085409"/>
    <w:rsid w:val="000A5C10"/>
    <w:rsid w:val="000C2187"/>
    <w:rsid w:val="00117F24"/>
    <w:rsid w:val="0013235B"/>
    <w:rsid w:val="00145C93"/>
    <w:rsid w:val="00155CAB"/>
    <w:rsid w:val="00196508"/>
    <w:rsid w:val="001B430C"/>
    <w:rsid w:val="00233222"/>
    <w:rsid w:val="00262EC2"/>
    <w:rsid w:val="0026431A"/>
    <w:rsid w:val="002A5935"/>
    <w:rsid w:val="002C0422"/>
    <w:rsid w:val="00304E7A"/>
    <w:rsid w:val="003350EF"/>
    <w:rsid w:val="00335665"/>
    <w:rsid w:val="00350A6C"/>
    <w:rsid w:val="003A70BB"/>
    <w:rsid w:val="003B4ACE"/>
    <w:rsid w:val="003D6062"/>
    <w:rsid w:val="003E55AC"/>
    <w:rsid w:val="003E7D3A"/>
    <w:rsid w:val="00401A7A"/>
    <w:rsid w:val="00402C3E"/>
    <w:rsid w:val="00430B1E"/>
    <w:rsid w:val="004543B4"/>
    <w:rsid w:val="00463217"/>
    <w:rsid w:val="00463C56"/>
    <w:rsid w:val="00471305"/>
    <w:rsid w:val="00471327"/>
    <w:rsid w:val="004C753A"/>
    <w:rsid w:val="0054317C"/>
    <w:rsid w:val="00550BB4"/>
    <w:rsid w:val="00585581"/>
    <w:rsid w:val="005A463B"/>
    <w:rsid w:val="005C6463"/>
    <w:rsid w:val="00620848"/>
    <w:rsid w:val="00681635"/>
    <w:rsid w:val="00690EB7"/>
    <w:rsid w:val="006B4C1A"/>
    <w:rsid w:val="006C06C2"/>
    <w:rsid w:val="006D5CF3"/>
    <w:rsid w:val="007001AE"/>
    <w:rsid w:val="00703250"/>
    <w:rsid w:val="00710365"/>
    <w:rsid w:val="00720C64"/>
    <w:rsid w:val="0072116E"/>
    <w:rsid w:val="00726462"/>
    <w:rsid w:val="0073610A"/>
    <w:rsid w:val="007D329F"/>
    <w:rsid w:val="007E68FB"/>
    <w:rsid w:val="007F4444"/>
    <w:rsid w:val="007F6338"/>
    <w:rsid w:val="008200D2"/>
    <w:rsid w:val="008367E9"/>
    <w:rsid w:val="00851C4B"/>
    <w:rsid w:val="0085443A"/>
    <w:rsid w:val="008941C3"/>
    <w:rsid w:val="008F5B10"/>
    <w:rsid w:val="0092300E"/>
    <w:rsid w:val="00923E33"/>
    <w:rsid w:val="0092650D"/>
    <w:rsid w:val="009758FF"/>
    <w:rsid w:val="00996051"/>
    <w:rsid w:val="009A0DA5"/>
    <w:rsid w:val="009B1AB7"/>
    <w:rsid w:val="009D7BA8"/>
    <w:rsid w:val="00A023FD"/>
    <w:rsid w:val="00A2372E"/>
    <w:rsid w:val="00A62144"/>
    <w:rsid w:val="00A62E74"/>
    <w:rsid w:val="00A73B14"/>
    <w:rsid w:val="00A746DE"/>
    <w:rsid w:val="00A776A4"/>
    <w:rsid w:val="00AA5D98"/>
    <w:rsid w:val="00AC1BDE"/>
    <w:rsid w:val="00AC6ADC"/>
    <w:rsid w:val="00AD0375"/>
    <w:rsid w:val="00AD34C6"/>
    <w:rsid w:val="00AF6B79"/>
    <w:rsid w:val="00B232EC"/>
    <w:rsid w:val="00BC3F04"/>
    <w:rsid w:val="00BD7EE0"/>
    <w:rsid w:val="00BE41D5"/>
    <w:rsid w:val="00BF2F03"/>
    <w:rsid w:val="00C15A47"/>
    <w:rsid w:val="00C5152B"/>
    <w:rsid w:val="00C52FEE"/>
    <w:rsid w:val="00CC23ED"/>
    <w:rsid w:val="00CC2C13"/>
    <w:rsid w:val="00CE455E"/>
    <w:rsid w:val="00CE4891"/>
    <w:rsid w:val="00CE52A3"/>
    <w:rsid w:val="00D158D0"/>
    <w:rsid w:val="00D4081E"/>
    <w:rsid w:val="00D64ABE"/>
    <w:rsid w:val="00D8233A"/>
    <w:rsid w:val="00D875B0"/>
    <w:rsid w:val="00D9074C"/>
    <w:rsid w:val="00DB11CC"/>
    <w:rsid w:val="00DD4A25"/>
    <w:rsid w:val="00DE0739"/>
    <w:rsid w:val="00E03D00"/>
    <w:rsid w:val="00E113AB"/>
    <w:rsid w:val="00E465E2"/>
    <w:rsid w:val="00E8439A"/>
    <w:rsid w:val="00EB277B"/>
    <w:rsid w:val="00EB6C47"/>
    <w:rsid w:val="00EC6739"/>
    <w:rsid w:val="00ED566D"/>
    <w:rsid w:val="00EE382E"/>
    <w:rsid w:val="00EF088E"/>
    <w:rsid w:val="00F371A5"/>
    <w:rsid w:val="00F43224"/>
    <w:rsid w:val="00F50B3D"/>
    <w:rsid w:val="00F54EE5"/>
    <w:rsid w:val="00FA3B8F"/>
    <w:rsid w:val="00FC7753"/>
    <w:rsid w:val="00F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4026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C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1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C4B"/>
  </w:style>
  <w:style w:type="paragraph" w:styleId="Piedepgina">
    <w:name w:val="footer"/>
    <w:basedOn w:val="Normal"/>
    <w:link w:val="PiedepginaCar"/>
    <w:uiPriority w:val="99"/>
    <w:unhideWhenUsed/>
    <w:rsid w:val="00851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C4B"/>
  </w:style>
  <w:style w:type="character" w:styleId="Nmerodepgina">
    <w:name w:val="page number"/>
    <w:basedOn w:val="Fuentedeprrafopredeter"/>
    <w:uiPriority w:val="99"/>
    <w:semiHidden/>
    <w:unhideWhenUsed/>
    <w:rsid w:val="00D64ABE"/>
  </w:style>
  <w:style w:type="character" w:styleId="Nmerodelnea">
    <w:name w:val="line number"/>
    <w:basedOn w:val="Fuentedeprrafopredeter"/>
    <w:uiPriority w:val="99"/>
    <w:semiHidden/>
    <w:unhideWhenUsed/>
    <w:rsid w:val="007D329F"/>
  </w:style>
  <w:style w:type="character" w:styleId="Hipervnculo">
    <w:name w:val="Hyperlink"/>
    <w:basedOn w:val="Fuentedeprrafopredeter"/>
    <w:uiPriority w:val="99"/>
    <w:unhideWhenUsed/>
    <w:rsid w:val="00A023FD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9650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650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650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650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65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50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5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Bel09</b:Tag>
    <b:SourceType>Book</b:SourceType>
    <b:Guid>{D7165BBE-4203-9643-AC81-4249323E3289}</b:Guid>
    <b:Author>
      <b:Author>
        <b:NameList>
          <b:Person>
            <b:Last>Bellarby</b:Last>
            <b:First>J.</b:First>
          </b:Person>
        </b:NameList>
      </b:Author>
    </b:Author>
    <b:Title>Well Completion Design</b:Title>
    <b:City>Amsterdam</b:City>
    <b:Publisher>Elsevier</b:Publisher>
    <b:Year>2009</b:Year>
    <b:Volume>56</b:Volume>
    <b:Edition>First Edition</b:Edition>
    <b:RefOrder>1</b:RefOrder>
  </b:Source>
  <b:Source>
    <b:Tag>LDo87</b:Tag>
    <b:SourceType>BookSection</b:SourceType>
    <b:Guid>{1CDA98EB-EBF0-4D4D-8B06-8D9CD0E3D0FE}</b:Guid>
    <b:Author>
      <b:Author>
        <b:NameList>
          <b:Person>
            <b:Last>Patton</b:Last>
            <b:First>L.</b:First>
            <b:Middle>Douglas</b:Middle>
          </b:Person>
        </b:NameList>
      </b:Author>
    </b:Author>
    <b:Title>Chapter 4: Production Handbook</b:Title>
    <b:BookTitle>Petroleum engineering handbook</b:BookTitle>
    <b:City>Richaardson</b:City>
    <b:StateProvince>TX</b:StateProvince>
    <b:CountryRegion>USA</b:CountryRegion>
    <b:Publisher>Society of petroleum engineer SPE</b:Publisher>
    <b:Year>1987</b:Year>
    <b:Pages>4-1 - 4-11</b:Pages>
    <b:RefOrder>2</b:RefOrder>
  </b:Source>
  <b:Source>
    <b:Tag>Bot17</b:Tag>
    <b:SourceType>Book</b:SourceType>
    <b:Guid>{55C1F0CD-7464-AE49-8FE8-0E6837488A9E}</b:Guid>
    <b:Title>Petroleum Production Enfineering</b:Title>
    <b:City>Cambridge</b:City>
    <b:CountryRegion>United Kingdom</b:CountryRegion>
    <b:Publisher>Gulf Professional Publishing Elsevier.</b:Publisher>
    <b:Year>2017</b:Year>
    <b:Edition>Second</b:Edition>
    <b:Author>
      <b:Author>
        <b:NameList>
          <b:Person>
            <b:Last>Guo</b:Last>
            <b:First>Botun</b:First>
          </b:Person>
          <b:Person>
            <b:First>Xinghui</b:First>
            <b:Middle>Liu</b:Middle>
          </b:Person>
          <b:Person>
            <b:First>Xuehao</b:First>
            <b:Middle>Tan</b:Middle>
          </b:Person>
        </b:NameList>
      </b:Author>
    </b:Author>
    <b:RefOrder>3</b:RefOrder>
  </b:Source>
  <b:Source>
    <b:Tag>Sch17</b:Tag>
    <b:SourceType>InternetSite</b:SourceType>
    <b:Guid>{D21036AF-9110-B34D-BAFD-670A4B32C46A}</b:Guid>
    <b:Author>
      <b:Author>
        <b:NameList>
          <b:Person>
            <b:Last>Schlumberger</b:Last>
          </b:Person>
        </b:NameList>
      </b:Author>
    </b:Author>
    <b:Title>Completion Packer</b:Title>
    <b:Year>2017</b:Year>
    <b:URL>http://www.slb.com/services/completions/packers.aspx</b:URL>
    <b:RefOrder>4</b:RefOrder>
  </b:Source>
  <b:Source>
    <b:Tag>The17</b:Tag>
    <b:SourceType>ElectronicSource</b:SourceType>
    <b:Guid>{4FB56773-D044-9B49-8129-4B3AD78BC757}</b:Guid>
    <b:Title>Packer System Catalog</b:Title>
    <b:Year>2017</b:Year>
    <b:Author>
      <b:Author>
        <b:NameList>
          <b:Person>
            <b:Last>Baker Hughes</b:Last>
            <b:First>The</b:First>
            <b:Middle>Center for Technology Innivation.</b:Middle>
          </b:Person>
        </b:NameList>
      </b:Author>
    </b:Author>
    <b:City>Houston</b:City>
    <b:Publisher>Baker Houghes</b:Publisher>
    <b:RefOrder>5</b:RefOrder>
  </b:Source>
  <b:Source>
    <b:Tag>Wea17</b:Tag>
    <b:SourceType>InternetSite</b:SourceType>
    <b:Guid>{4A2E6A71-195B-B449-B183-F1482FC5AC45}</b:Guid>
    <b:Title>Production Packer</b:Title>
    <b:Year>2017</b:Year>
    <b:Author>
      <b:Author>
        <b:NameList>
          <b:Person>
            <b:Last>Weatherford</b:Last>
          </b:Person>
        </b:NameList>
      </b:Author>
    </b:Author>
    <b:URL>https://www.weatherford.com/en/products-and-services/completions/production-packers/</b:URL>
    <b:RefOrder>6</b:RefOrder>
  </b:Source>
</b:Sources>
</file>

<file path=customXml/itemProps1.xml><?xml version="1.0" encoding="utf-8"?>
<ds:datastoreItem xmlns:ds="http://schemas.openxmlformats.org/officeDocument/2006/customXml" ds:itemID="{9B57F8E8-EB87-481A-AC01-E57E1A57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2018-06-07T13:07:00Z</dcterms:created>
  <dcterms:modified xsi:type="dcterms:W3CDTF">2018-06-07T13:07:00Z</dcterms:modified>
</cp:coreProperties>
</file>